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CF0D" w14:textId="77777777" w:rsidR="006C1045" w:rsidRPr="00DB68BB" w:rsidRDefault="006C1045" w:rsidP="006C1045">
      <w:pPr>
        <w:spacing w:after="160" w:line="259" w:lineRule="auto"/>
        <w:jc w:val="center"/>
        <w:rPr>
          <w:b/>
          <w:sz w:val="24"/>
          <w:szCs w:val="24"/>
        </w:rPr>
      </w:pPr>
      <w:r w:rsidRPr="00DB68BB">
        <w:rPr>
          <w:b/>
          <w:sz w:val="24"/>
          <w:szCs w:val="24"/>
        </w:rPr>
        <w:object w:dxaOrig="960" w:dyaOrig="915" w14:anchorId="15027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5.6pt" o:ole="" fillcolor="window">
            <v:imagedata r:id="rId7" o:title=""/>
          </v:shape>
          <o:OLEObject Type="Embed" ProgID="Word.Picture.8" ShapeID="_x0000_i1025" DrawAspect="Content" ObjectID="_1820820095" r:id="rId8"/>
        </w:object>
      </w:r>
    </w:p>
    <w:p w14:paraId="3CB7E929" w14:textId="77777777" w:rsidR="006C1045" w:rsidRPr="00DB68BB" w:rsidRDefault="006C1045" w:rsidP="0089135A">
      <w:pPr>
        <w:jc w:val="center"/>
        <w:rPr>
          <w:b/>
          <w:sz w:val="24"/>
          <w:szCs w:val="24"/>
        </w:rPr>
      </w:pPr>
      <w:r w:rsidRPr="00DB68BB">
        <w:rPr>
          <w:b/>
          <w:sz w:val="24"/>
          <w:szCs w:val="24"/>
        </w:rPr>
        <w:t>VILNIAUS ,,PELĖDOS“ PRADINĖS MOKYKLOS</w:t>
      </w:r>
    </w:p>
    <w:p w14:paraId="0A2BD7A2" w14:textId="4F9E9AE6" w:rsidR="006C1045" w:rsidRPr="00DB68BB" w:rsidRDefault="006C1045" w:rsidP="0089135A">
      <w:pPr>
        <w:spacing w:after="480"/>
        <w:jc w:val="center"/>
        <w:rPr>
          <w:b/>
          <w:sz w:val="24"/>
          <w:szCs w:val="24"/>
        </w:rPr>
      </w:pPr>
      <w:r w:rsidRPr="00DB68BB">
        <w:rPr>
          <w:b/>
          <w:sz w:val="24"/>
          <w:szCs w:val="24"/>
        </w:rPr>
        <w:t>DIREKTORIUS</w:t>
      </w:r>
    </w:p>
    <w:p w14:paraId="4EFC0CEF" w14:textId="77777777" w:rsidR="006C1045" w:rsidRPr="00DB68BB" w:rsidRDefault="006C1045" w:rsidP="0089135A">
      <w:pPr>
        <w:jc w:val="center"/>
        <w:rPr>
          <w:b/>
          <w:sz w:val="24"/>
          <w:szCs w:val="24"/>
        </w:rPr>
      </w:pPr>
      <w:r w:rsidRPr="00DB68BB">
        <w:rPr>
          <w:b/>
          <w:sz w:val="24"/>
          <w:szCs w:val="24"/>
        </w:rPr>
        <w:t>ĮSAKYMAS</w:t>
      </w:r>
    </w:p>
    <w:p w14:paraId="39EAFCEC" w14:textId="77777777" w:rsidR="0039363D" w:rsidRPr="00DB68BB" w:rsidRDefault="006C1045" w:rsidP="0039363D">
      <w:pPr>
        <w:spacing w:line="276" w:lineRule="auto"/>
        <w:jc w:val="center"/>
        <w:rPr>
          <w:color w:val="000000" w:themeColor="text1"/>
          <w:sz w:val="24"/>
          <w:szCs w:val="24"/>
        </w:rPr>
      </w:pPr>
      <w:r w:rsidRPr="00DB68BB">
        <w:rPr>
          <w:b/>
          <w:sz w:val="24"/>
          <w:szCs w:val="24"/>
        </w:rPr>
        <w:t xml:space="preserve">DĖL </w:t>
      </w:r>
      <w:r w:rsidR="0039363D" w:rsidRPr="00DB68BB">
        <w:rPr>
          <w:b/>
          <w:color w:val="000000" w:themeColor="text1"/>
          <w:sz w:val="24"/>
          <w:szCs w:val="24"/>
        </w:rPr>
        <w:t>VILNIAUS „PELĖDOS“ PRADINĖS MOKYKLOS</w:t>
      </w:r>
    </w:p>
    <w:p w14:paraId="06F5B005" w14:textId="579671E9" w:rsidR="0039363D" w:rsidRPr="00DB68BB" w:rsidRDefault="0039363D" w:rsidP="0039363D">
      <w:pPr>
        <w:spacing w:after="240" w:line="276" w:lineRule="auto"/>
        <w:jc w:val="center"/>
        <w:rPr>
          <w:color w:val="000000" w:themeColor="text1"/>
          <w:sz w:val="24"/>
          <w:szCs w:val="24"/>
        </w:rPr>
      </w:pPr>
      <w:r w:rsidRPr="00DB68BB">
        <w:rPr>
          <w:b/>
          <w:color w:val="000000" w:themeColor="text1"/>
          <w:sz w:val="24"/>
          <w:szCs w:val="24"/>
        </w:rPr>
        <w:t xml:space="preserve">2025–2026 IR 2026–2027 </w:t>
      </w:r>
      <w:r w:rsidRPr="00DB68BB">
        <w:rPr>
          <w:b/>
          <w:smallCaps/>
          <w:color w:val="000000" w:themeColor="text1"/>
          <w:sz w:val="24"/>
          <w:szCs w:val="24"/>
        </w:rPr>
        <w:t>MOKSLO METŲ PRADINIO UGDYMO PROGRAMOS UGDYMO PLAN</w:t>
      </w:r>
      <w:r w:rsidRPr="00DB68BB">
        <w:rPr>
          <w:b/>
          <w:smallCaps/>
          <w:color w:val="000000" w:themeColor="text1"/>
          <w:sz w:val="24"/>
          <w:szCs w:val="24"/>
        </w:rPr>
        <w:t>O PATVIRTINIMO</w:t>
      </w:r>
    </w:p>
    <w:p w14:paraId="56D84AF3" w14:textId="0DE0756B" w:rsidR="006C1045" w:rsidRPr="00DB68BB" w:rsidRDefault="006C1045" w:rsidP="0039363D">
      <w:pPr>
        <w:jc w:val="center"/>
        <w:rPr>
          <w:sz w:val="24"/>
          <w:szCs w:val="24"/>
        </w:rPr>
      </w:pPr>
      <w:r w:rsidRPr="00DB68BB">
        <w:rPr>
          <w:sz w:val="24"/>
          <w:szCs w:val="24"/>
        </w:rPr>
        <w:t xml:space="preserve">2025 m. </w:t>
      </w:r>
      <w:r w:rsidR="003709C6" w:rsidRPr="00DB68BB">
        <w:rPr>
          <w:sz w:val="24"/>
          <w:szCs w:val="24"/>
        </w:rPr>
        <w:t>rugpjūčio</w:t>
      </w:r>
      <w:r w:rsidR="00663950" w:rsidRPr="00DB68BB">
        <w:rPr>
          <w:sz w:val="24"/>
          <w:szCs w:val="24"/>
        </w:rPr>
        <w:t xml:space="preserve"> 2</w:t>
      </w:r>
      <w:r w:rsidR="0039363D" w:rsidRPr="00DB68BB">
        <w:rPr>
          <w:sz w:val="24"/>
          <w:szCs w:val="24"/>
        </w:rPr>
        <w:t>8</w:t>
      </w:r>
      <w:r w:rsidR="0089135A" w:rsidRPr="00DB68BB">
        <w:rPr>
          <w:sz w:val="24"/>
          <w:szCs w:val="24"/>
        </w:rPr>
        <w:t xml:space="preserve"> d.</w:t>
      </w:r>
      <w:r w:rsidRPr="00DB68BB">
        <w:rPr>
          <w:sz w:val="24"/>
          <w:szCs w:val="24"/>
        </w:rPr>
        <w:t xml:space="preserve"> V-</w:t>
      </w:r>
      <w:r w:rsidR="00663950" w:rsidRPr="00DB68BB">
        <w:rPr>
          <w:sz w:val="24"/>
          <w:szCs w:val="24"/>
        </w:rPr>
        <w:t>7</w:t>
      </w:r>
      <w:r w:rsidR="0039363D" w:rsidRPr="00DB68BB">
        <w:rPr>
          <w:sz w:val="24"/>
          <w:szCs w:val="24"/>
        </w:rPr>
        <w:t>7</w:t>
      </w:r>
      <w:r w:rsidRPr="00DB68BB">
        <w:rPr>
          <w:sz w:val="24"/>
          <w:szCs w:val="24"/>
        </w:rPr>
        <w:t xml:space="preserve"> (1.2.)</w:t>
      </w:r>
    </w:p>
    <w:p w14:paraId="5F554C26" w14:textId="63F79972" w:rsidR="006C1045" w:rsidRPr="00DB68BB" w:rsidRDefault="006C1045" w:rsidP="0039363D">
      <w:pPr>
        <w:spacing w:after="360"/>
        <w:jc w:val="center"/>
        <w:rPr>
          <w:sz w:val="24"/>
          <w:szCs w:val="24"/>
        </w:rPr>
      </w:pPr>
      <w:r w:rsidRPr="00DB68BB">
        <w:rPr>
          <w:sz w:val="24"/>
          <w:szCs w:val="24"/>
        </w:rPr>
        <w:t>Vilnius</w:t>
      </w:r>
    </w:p>
    <w:p w14:paraId="5B188DBE" w14:textId="41E0F6A5" w:rsidR="006C1045" w:rsidRPr="00DB68BB" w:rsidRDefault="0039363D" w:rsidP="0039363D">
      <w:pPr>
        <w:shd w:val="clear" w:color="auto" w:fill="FFFFFF"/>
        <w:spacing w:line="360" w:lineRule="auto"/>
        <w:ind w:firstLine="567"/>
        <w:rPr>
          <w:sz w:val="24"/>
          <w:szCs w:val="24"/>
        </w:rPr>
      </w:pPr>
      <w:r w:rsidRPr="00DB68BB">
        <w:rPr>
          <w:spacing w:val="60"/>
          <w:sz w:val="24"/>
          <w:szCs w:val="24"/>
        </w:rPr>
        <w:t>Tvirtinu</w:t>
      </w:r>
      <w:r w:rsidRPr="00DB68BB">
        <w:rPr>
          <w:sz w:val="24"/>
          <w:szCs w:val="24"/>
        </w:rPr>
        <w:t xml:space="preserve"> Vilniaus „Pelėdos“ pradinės mokyklos 2025-2026 ir 2026-2027 mokslo metų pradinio ugdymo programos ugdymo planą.</w:t>
      </w:r>
    </w:p>
    <w:p w14:paraId="6E62E334" w14:textId="2DBCDDBB" w:rsidR="0039363D" w:rsidRPr="00DB68BB" w:rsidRDefault="0039363D" w:rsidP="0039363D">
      <w:pPr>
        <w:shd w:val="clear" w:color="auto" w:fill="FFFFFF"/>
        <w:spacing w:line="360" w:lineRule="auto"/>
        <w:ind w:firstLine="567"/>
        <w:rPr>
          <w:sz w:val="24"/>
          <w:szCs w:val="24"/>
        </w:rPr>
      </w:pPr>
      <w:r w:rsidRPr="00DB68BB">
        <w:rPr>
          <w:sz w:val="24"/>
          <w:szCs w:val="24"/>
        </w:rPr>
        <w:t>PRIDEDAMA:</w:t>
      </w:r>
    </w:p>
    <w:p w14:paraId="41931537" w14:textId="1CF1DD26" w:rsidR="0039363D" w:rsidRPr="00DB68BB" w:rsidRDefault="0039363D" w:rsidP="0039363D">
      <w:pPr>
        <w:shd w:val="clear" w:color="auto" w:fill="FFFFFF"/>
        <w:spacing w:line="360" w:lineRule="auto"/>
        <w:ind w:firstLine="567"/>
        <w:rPr>
          <w:sz w:val="24"/>
          <w:szCs w:val="24"/>
        </w:rPr>
      </w:pPr>
      <w:r w:rsidRPr="00DB68BB">
        <w:rPr>
          <w:sz w:val="24"/>
          <w:szCs w:val="24"/>
        </w:rPr>
        <w:t xml:space="preserve">1. </w:t>
      </w:r>
      <w:r w:rsidRPr="00DB68BB">
        <w:rPr>
          <w:sz w:val="24"/>
          <w:szCs w:val="24"/>
        </w:rPr>
        <w:t>Vilniaus „Pelėdos“ pradinės mokyklos 2025-2026 ir 2026-2027 mokslo metų pradinio ugdymo programos ugdymo plan</w:t>
      </w:r>
      <w:r w:rsidRPr="00DB68BB">
        <w:rPr>
          <w:sz w:val="24"/>
          <w:szCs w:val="24"/>
        </w:rPr>
        <w:t>as;</w:t>
      </w:r>
    </w:p>
    <w:p w14:paraId="0842A7EA" w14:textId="05BDADAF" w:rsidR="0039363D" w:rsidRPr="00DB68BB" w:rsidRDefault="0039363D" w:rsidP="0039363D">
      <w:pPr>
        <w:spacing w:line="360" w:lineRule="auto"/>
        <w:ind w:firstLine="567"/>
        <w:rPr>
          <w:sz w:val="24"/>
          <w:szCs w:val="24"/>
        </w:rPr>
      </w:pPr>
      <w:r w:rsidRPr="00DB68BB">
        <w:rPr>
          <w:sz w:val="24"/>
          <w:szCs w:val="24"/>
        </w:rPr>
        <w:t>2. Pradinio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(Priedas Nr. 1);</w:t>
      </w:r>
    </w:p>
    <w:p w14:paraId="2DFE78BA" w14:textId="55A33A0B" w:rsidR="0039363D" w:rsidRPr="00DB68BB" w:rsidRDefault="0039363D" w:rsidP="0039363D">
      <w:pPr>
        <w:spacing w:line="360" w:lineRule="auto"/>
        <w:ind w:firstLine="567"/>
        <w:rPr>
          <w:sz w:val="24"/>
          <w:szCs w:val="24"/>
        </w:rPr>
      </w:pPr>
      <w:r w:rsidRPr="00DB68BB">
        <w:rPr>
          <w:sz w:val="24"/>
          <w:szCs w:val="24"/>
        </w:rPr>
        <w:t>3. Pradinio ugdymo individualizuotos programos įgyvendinimas (Priedas Nr. 2);</w:t>
      </w:r>
    </w:p>
    <w:p w14:paraId="6E53EFDC" w14:textId="5EF23C47" w:rsidR="0039363D" w:rsidRPr="00DB68BB" w:rsidRDefault="0039363D" w:rsidP="0039363D">
      <w:pPr>
        <w:spacing w:line="360" w:lineRule="auto"/>
        <w:ind w:firstLine="567"/>
        <w:rPr>
          <w:sz w:val="24"/>
          <w:szCs w:val="24"/>
        </w:rPr>
      </w:pPr>
      <w:r w:rsidRPr="00DB68BB">
        <w:rPr>
          <w:sz w:val="24"/>
          <w:szCs w:val="24"/>
        </w:rPr>
        <w:t>4. Užsieniečių ir Lietuvos Respublikos piliečių, atvykusių ar grįžusių gyventi ir dirbti Lietuvos Respublikoje, ugdymo organizavimas (Priedas Nr. 3);</w:t>
      </w:r>
    </w:p>
    <w:p w14:paraId="0DFF6163" w14:textId="5FE52372" w:rsidR="0039363D" w:rsidRPr="00DB68BB" w:rsidRDefault="0039363D" w:rsidP="0039363D">
      <w:pPr>
        <w:spacing w:line="360" w:lineRule="auto"/>
        <w:ind w:firstLine="567"/>
        <w:rPr>
          <w:sz w:val="24"/>
          <w:szCs w:val="24"/>
        </w:rPr>
      </w:pPr>
      <w:r w:rsidRPr="00DB68BB">
        <w:rPr>
          <w:sz w:val="24"/>
          <w:szCs w:val="24"/>
        </w:rPr>
        <w:t>5. Ugdymo ne mokyklos aplinkoje organizavimo aprašas (Priedas Nr. 4)</w:t>
      </w:r>
    </w:p>
    <w:p w14:paraId="2448CAB8" w14:textId="0030800C" w:rsidR="0039363D" w:rsidRPr="00DB68BB" w:rsidRDefault="0039363D" w:rsidP="003709C6">
      <w:pPr>
        <w:shd w:val="clear" w:color="auto" w:fill="FFFFFF"/>
        <w:spacing w:line="360" w:lineRule="auto"/>
        <w:rPr>
          <w:sz w:val="24"/>
          <w:szCs w:val="24"/>
          <w:lang w:eastAsia="lt-LT"/>
        </w:rPr>
      </w:pPr>
    </w:p>
    <w:p w14:paraId="25413FB7" w14:textId="77777777" w:rsidR="003709C6" w:rsidRPr="00DB68BB" w:rsidRDefault="003709C6" w:rsidP="003709C6">
      <w:pPr>
        <w:shd w:val="clear" w:color="auto" w:fill="FFFFFF"/>
        <w:spacing w:line="360" w:lineRule="auto"/>
        <w:rPr>
          <w:sz w:val="24"/>
          <w:szCs w:val="24"/>
          <w:lang w:eastAsia="lt-LT"/>
        </w:rPr>
      </w:pPr>
    </w:p>
    <w:p w14:paraId="74C22EB2" w14:textId="6E6E3C1F" w:rsidR="006C1045" w:rsidRPr="00DB68BB" w:rsidRDefault="006C1045" w:rsidP="003709C6">
      <w:pPr>
        <w:shd w:val="clear" w:color="auto" w:fill="FFFFFF"/>
        <w:tabs>
          <w:tab w:val="left" w:pos="7655"/>
        </w:tabs>
        <w:spacing w:line="360" w:lineRule="auto"/>
        <w:rPr>
          <w:sz w:val="24"/>
          <w:szCs w:val="24"/>
          <w:lang w:eastAsia="lt-LT"/>
        </w:rPr>
      </w:pPr>
      <w:r w:rsidRPr="00DB68BB">
        <w:rPr>
          <w:sz w:val="24"/>
          <w:szCs w:val="24"/>
          <w:lang w:eastAsia="lt-LT"/>
        </w:rPr>
        <w:t xml:space="preserve">Direktorė </w:t>
      </w:r>
      <w:r w:rsidRPr="00DB68BB">
        <w:rPr>
          <w:sz w:val="24"/>
          <w:szCs w:val="24"/>
          <w:lang w:eastAsia="lt-LT"/>
        </w:rPr>
        <w:tab/>
        <w:t xml:space="preserve">Joana </w:t>
      </w:r>
      <w:proofErr w:type="spellStart"/>
      <w:r w:rsidRPr="00DB68BB">
        <w:rPr>
          <w:sz w:val="24"/>
          <w:szCs w:val="24"/>
          <w:lang w:eastAsia="lt-LT"/>
        </w:rPr>
        <w:t>Žvikevičienė</w:t>
      </w:r>
      <w:proofErr w:type="spellEnd"/>
    </w:p>
    <w:p w14:paraId="061ADD79" w14:textId="2C11DFDA" w:rsidR="00265ADB" w:rsidRPr="00DB68BB" w:rsidRDefault="00265ADB" w:rsidP="00235C71">
      <w:pPr>
        <w:shd w:val="clear" w:color="auto" w:fill="FFFFFF"/>
        <w:tabs>
          <w:tab w:val="left" w:pos="7513"/>
        </w:tabs>
        <w:spacing w:line="360" w:lineRule="auto"/>
        <w:rPr>
          <w:sz w:val="24"/>
          <w:szCs w:val="24"/>
          <w:lang w:eastAsia="lt-LT"/>
        </w:rPr>
      </w:pPr>
    </w:p>
    <w:p w14:paraId="44C574A1" w14:textId="6618146F" w:rsidR="003709C6" w:rsidRPr="00DB68BB" w:rsidRDefault="003709C6" w:rsidP="00235C71">
      <w:pPr>
        <w:shd w:val="clear" w:color="auto" w:fill="FFFFFF"/>
        <w:tabs>
          <w:tab w:val="left" w:pos="7513"/>
        </w:tabs>
        <w:spacing w:line="360" w:lineRule="auto"/>
        <w:rPr>
          <w:sz w:val="24"/>
          <w:szCs w:val="24"/>
          <w:lang w:eastAsia="lt-LT"/>
        </w:rPr>
      </w:pPr>
    </w:p>
    <w:p w14:paraId="44D4DF42" w14:textId="3585C743" w:rsidR="003709C6" w:rsidRPr="00DB68BB" w:rsidRDefault="003709C6" w:rsidP="00235C71">
      <w:pPr>
        <w:shd w:val="clear" w:color="auto" w:fill="FFFFFF"/>
        <w:tabs>
          <w:tab w:val="left" w:pos="7513"/>
        </w:tabs>
        <w:spacing w:line="360" w:lineRule="auto"/>
        <w:rPr>
          <w:sz w:val="24"/>
          <w:szCs w:val="24"/>
          <w:lang w:eastAsia="lt-LT"/>
        </w:rPr>
      </w:pPr>
    </w:p>
    <w:p w14:paraId="683A1879" w14:textId="17C9D092" w:rsidR="003709C6" w:rsidRPr="00DB68BB" w:rsidRDefault="003709C6" w:rsidP="00235C71">
      <w:pPr>
        <w:shd w:val="clear" w:color="auto" w:fill="FFFFFF"/>
        <w:tabs>
          <w:tab w:val="left" w:pos="7513"/>
        </w:tabs>
        <w:spacing w:line="360" w:lineRule="auto"/>
        <w:rPr>
          <w:sz w:val="24"/>
          <w:szCs w:val="24"/>
          <w:lang w:eastAsia="lt-LT"/>
        </w:rPr>
      </w:pPr>
    </w:p>
    <w:p w14:paraId="3453391F" w14:textId="77C32A0F" w:rsidR="003709C6" w:rsidRPr="00DB68BB" w:rsidRDefault="003709C6" w:rsidP="00235C71">
      <w:pPr>
        <w:shd w:val="clear" w:color="auto" w:fill="FFFFFF"/>
        <w:tabs>
          <w:tab w:val="left" w:pos="7513"/>
        </w:tabs>
        <w:spacing w:line="360" w:lineRule="auto"/>
        <w:rPr>
          <w:sz w:val="24"/>
          <w:szCs w:val="24"/>
          <w:lang w:eastAsia="lt-LT"/>
        </w:rPr>
      </w:pPr>
    </w:p>
    <w:p w14:paraId="15316C73" w14:textId="241A39F1" w:rsidR="003709C6" w:rsidRPr="00DB68BB" w:rsidRDefault="003709C6" w:rsidP="00235C71">
      <w:pPr>
        <w:shd w:val="clear" w:color="auto" w:fill="FFFFFF"/>
        <w:tabs>
          <w:tab w:val="left" w:pos="7513"/>
        </w:tabs>
        <w:spacing w:line="360" w:lineRule="auto"/>
        <w:rPr>
          <w:sz w:val="24"/>
          <w:szCs w:val="24"/>
          <w:lang w:eastAsia="lt-LT"/>
        </w:rPr>
      </w:pPr>
    </w:p>
    <w:p w14:paraId="1D2D94F1" w14:textId="6AAA441D" w:rsidR="003709C6" w:rsidRDefault="003709C6" w:rsidP="00235C71">
      <w:pPr>
        <w:shd w:val="clear" w:color="auto" w:fill="FFFFFF"/>
        <w:tabs>
          <w:tab w:val="left" w:pos="7513"/>
        </w:tabs>
        <w:spacing w:line="360" w:lineRule="auto"/>
        <w:rPr>
          <w:sz w:val="24"/>
          <w:szCs w:val="24"/>
          <w:lang w:eastAsia="lt-LT"/>
        </w:rPr>
      </w:pPr>
    </w:p>
    <w:p w14:paraId="12679899" w14:textId="77777777" w:rsidR="003709C6" w:rsidRPr="00DB68BB" w:rsidRDefault="003709C6" w:rsidP="00235C71">
      <w:pPr>
        <w:shd w:val="clear" w:color="auto" w:fill="FFFFFF"/>
        <w:tabs>
          <w:tab w:val="left" w:pos="7513"/>
        </w:tabs>
        <w:spacing w:line="360" w:lineRule="auto"/>
        <w:rPr>
          <w:sz w:val="24"/>
          <w:szCs w:val="24"/>
          <w:lang w:eastAsia="lt-LT"/>
        </w:rPr>
      </w:pPr>
    </w:p>
    <w:p w14:paraId="0A284810" w14:textId="77777777" w:rsidR="00DB68BB" w:rsidRPr="00DB68BB" w:rsidRDefault="00DB68BB" w:rsidP="00DB68BB">
      <w:pPr>
        <w:ind w:firstLine="5103"/>
        <w:rPr>
          <w:color w:val="000000" w:themeColor="text1"/>
          <w:sz w:val="24"/>
          <w:szCs w:val="24"/>
        </w:rPr>
      </w:pPr>
      <w:r w:rsidRPr="00DB68BB">
        <w:rPr>
          <w:color w:val="000000" w:themeColor="text1"/>
          <w:sz w:val="24"/>
          <w:szCs w:val="24"/>
          <w:shd w:val="clear" w:color="auto" w:fill="FFFFFF"/>
        </w:rPr>
        <w:lastRenderedPageBreak/>
        <w:t>PATVIRTINTA</w:t>
      </w:r>
    </w:p>
    <w:p w14:paraId="46615106" w14:textId="77777777" w:rsidR="00DB68BB" w:rsidRPr="00DB68BB" w:rsidRDefault="00DB68BB" w:rsidP="00DB68BB">
      <w:pPr>
        <w:ind w:firstLine="5103"/>
        <w:rPr>
          <w:color w:val="000000" w:themeColor="text1"/>
          <w:sz w:val="24"/>
          <w:szCs w:val="24"/>
          <w:shd w:val="clear" w:color="auto" w:fill="FFFFFF"/>
        </w:rPr>
      </w:pPr>
      <w:r w:rsidRPr="00DB68BB">
        <w:rPr>
          <w:color w:val="000000" w:themeColor="text1"/>
          <w:sz w:val="24"/>
          <w:szCs w:val="24"/>
          <w:shd w:val="clear" w:color="auto" w:fill="FFFFFF"/>
        </w:rPr>
        <w:t>Vilniaus „Pelėdos“ pradinės mokyklos</w:t>
      </w:r>
    </w:p>
    <w:p w14:paraId="1E6E2A66" w14:textId="58260E80" w:rsidR="00DB68BB" w:rsidRPr="00DB68BB" w:rsidRDefault="00DB68BB" w:rsidP="00DB68BB">
      <w:pPr>
        <w:spacing w:after="120"/>
        <w:ind w:firstLine="5103"/>
        <w:rPr>
          <w:color w:val="000000" w:themeColor="text1"/>
          <w:sz w:val="24"/>
          <w:szCs w:val="24"/>
        </w:rPr>
      </w:pPr>
      <w:r w:rsidRPr="00DB68BB">
        <w:rPr>
          <w:color w:val="000000" w:themeColor="text1"/>
          <w:sz w:val="24"/>
          <w:szCs w:val="24"/>
          <w:shd w:val="clear" w:color="auto" w:fill="FFFFFF"/>
        </w:rPr>
        <w:t xml:space="preserve">direktoriaus </w:t>
      </w:r>
      <w:r w:rsidRPr="00D3399F">
        <w:rPr>
          <w:color w:val="000000" w:themeColor="text1"/>
          <w:sz w:val="24"/>
          <w:szCs w:val="24"/>
          <w:shd w:val="clear" w:color="auto" w:fill="FFFFFF"/>
        </w:rPr>
        <w:t>2025-08-28 įsakymu Nr. V-77</w:t>
      </w:r>
    </w:p>
    <w:p w14:paraId="035D4F05" w14:textId="77777777" w:rsidR="00DB68BB" w:rsidRPr="00DB68BB" w:rsidRDefault="00DB68BB" w:rsidP="00DB68BB">
      <w:pPr>
        <w:shd w:val="clear" w:color="auto" w:fill="FFFFFF"/>
        <w:ind w:firstLine="5103"/>
        <w:jc w:val="both"/>
        <w:rPr>
          <w:color w:val="000000" w:themeColor="text1"/>
          <w:sz w:val="24"/>
          <w:szCs w:val="24"/>
          <w:shd w:val="clear" w:color="auto" w:fill="FFFFFF"/>
        </w:rPr>
      </w:pPr>
      <w:r w:rsidRPr="00DB68BB">
        <w:rPr>
          <w:color w:val="000000" w:themeColor="text1"/>
          <w:sz w:val="24"/>
          <w:szCs w:val="24"/>
          <w:shd w:val="clear" w:color="auto" w:fill="FFFFFF"/>
        </w:rPr>
        <w:t xml:space="preserve">SUDERINTA </w:t>
      </w:r>
    </w:p>
    <w:p w14:paraId="2DAD1CA1" w14:textId="77777777" w:rsidR="00DB68BB" w:rsidRPr="00DB68BB" w:rsidRDefault="00DB68BB" w:rsidP="00DB68BB">
      <w:pPr>
        <w:ind w:firstLine="5103"/>
        <w:rPr>
          <w:color w:val="000000" w:themeColor="text1"/>
          <w:sz w:val="24"/>
          <w:szCs w:val="24"/>
          <w:shd w:val="clear" w:color="auto" w:fill="FFFFFF"/>
        </w:rPr>
      </w:pPr>
      <w:r w:rsidRPr="00DB68BB">
        <w:rPr>
          <w:color w:val="000000" w:themeColor="text1"/>
          <w:sz w:val="24"/>
          <w:szCs w:val="24"/>
          <w:shd w:val="clear" w:color="auto" w:fill="FFFFFF"/>
        </w:rPr>
        <w:t>Vilniaus „Pelėdos“ pradinės mokyklos</w:t>
      </w:r>
    </w:p>
    <w:p w14:paraId="65300D99" w14:textId="77777777" w:rsidR="00DB68BB" w:rsidRPr="00DB68BB" w:rsidRDefault="00DB68BB" w:rsidP="00DB68BB">
      <w:pPr>
        <w:shd w:val="clear" w:color="auto" w:fill="FFFFFF"/>
        <w:spacing w:after="120"/>
        <w:ind w:firstLine="5103"/>
        <w:jc w:val="both"/>
        <w:rPr>
          <w:color w:val="000000" w:themeColor="text1"/>
          <w:sz w:val="24"/>
          <w:szCs w:val="24"/>
          <w:shd w:val="clear" w:color="auto" w:fill="FFFFFF"/>
        </w:rPr>
      </w:pPr>
      <w:r w:rsidRPr="00DB68BB">
        <w:rPr>
          <w:color w:val="000000" w:themeColor="text1"/>
          <w:sz w:val="24"/>
          <w:szCs w:val="24"/>
          <w:shd w:val="clear" w:color="auto" w:fill="FFFFFF"/>
        </w:rPr>
        <w:t>Tarybos 2025 m. birželio 19 d. protokolo Nr. 3</w:t>
      </w:r>
    </w:p>
    <w:p w14:paraId="7F86A0DD" w14:textId="77777777" w:rsidR="00DB68BB" w:rsidRPr="00DB68BB" w:rsidRDefault="00DB68BB" w:rsidP="00DB68BB">
      <w:pPr>
        <w:shd w:val="clear" w:color="auto" w:fill="FFFFFF"/>
        <w:ind w:firstLine="5103"/>
        <w:jc w:val="both"/>
        <w:rPr>
          <w:color w:val="000000" w:themeColor="text1"/>
          <w:sz w:val="24"/>
          <w:szCs w:val="24"/>
          <w:shd w:val="clear" w:color="auto" w:fill="FFFFFF"/>
        </w:rPr>
      </w:pPr>
      <w:r w:rsidRPr="00DB68BB">
        <w:rPr>
          <w:color w:val="000000" w:themeColor="text1"/>
          <w:sz w:val="24"/>
          <w:szCs w:val="24"/>
          <w:shd w:val="clear" w:color="auto" w:fill="FFFFFF"/>
        </w:rPr>
        <w:t xml:space="preserve">SUDERINTA </w:t>
      </w:r>
    </w:p>
    <w:p w14:paraId="6AD628E8" w14:textId="77777777" w:rsidR="00DB68BB" w:rsidRPr="00DB68BB" w:rsidRDefault="00DB68BB" w:rsidP="00DB68BB">
      <w:pPr>
        <w:shd w:val="clear" w:color="auto" w:fill="FFFFFF"/>
        <w:ind w:firstLine="5103"/>
        <w:jc w:val="both"/>
        <w:rPr>
          <w:color w:val="000000" w:themeColor="text1"/>
          <w:sz w:val="24"/>
          <w:szCs w:val="24"/>
          <w:shd w:val="clear" w:color="auto" w:fill="FFFFFF"/>
        </w:rPr>
      </w:pPr>
      <w:r w:rsidRPr="00DB68BB">
        <w:rPr>
          <w:color w:val="000000" w:themeColor="text1"/>
          <w:sz w:val="24"/>
          <w:szCs w:val="24"/>
          <w:shd w:val="clear" w:color="auto" w:fill="FFFFFF"/>
        </w:rPr>
        <w:t>Vilniaus miesto savivaldybės</w:t>
      </w:r>
    </w:p>
    <w:p w14:paraId="34EC3867" w14:textId="77777777" w:rsidR="00DB68BB" w:rsidRPr="00DB68BB" w:rsidRDefault="00DB68BB" w:rsidP="00DB68BB">
      <w:pPr>
        <w:shd w:val="clear" w:color="auto" w:fill="FFFFFF"/>
        <w:ind w:firstLine="5103"/>
        <w:jc w:val="both"/>
        <w:rPr>
          <w:color w:val="000000" w:themeColor="text1"/>
          <w:sz w:val="24"/>
          <w:szCs w:val="24"/>
        </w:rPr>
      </w:pPr>
      <w:r w:rsidRPr="00DB68BB">
        <w:rPr>
          <w:color w:val="000000" w:themeColor="text1"/>
          <w:sz w:val="24"/>
          <w:szCs w:val="24"/>
        </w:rPr>
        <w:t>administracijos direktoriaus</w:t>
      </w:r>
    </w:p>
    <w:p w14:paraId="62A42B68" w14:textId="029FC4DC" w:rsidR="00DB68BB" w:rsidRPr="00DB68BB" w:rsidRDefault="00DB68BB" w:rsidP="00DB68BB">
      <w:pPr>
        <w:shd w:val="clear" w:color="auto" w:fill="FFFFFF"/>
        <w:spacing w:after="480"/>
        <w:ind w:firstLine="5103"/>
        <w:jc w:val="both"/>
        <w:rPr>
          <w:color w:val="000000" w:themeColor="text1"/>
          <w:sz w:val="24"/>
          <w:szCs w:val="24"/>
        </w:rPr>
      </w:pPr>
      <w:r w:rsidRPr="001B5D1F">
        <w:rPr>
          <w:color w:val="000000" w:themeColor="text1"/>
          <w:sz w:val="24"/>
          <w:szCs w:val="24"/>
        </w:rPr>
        <w:t>2025-08-</w:t>
      </w:r>
      <w:r w:rsidR="001B5D1F" w:rsidRPr="001B5D1F">
        <w:rPr>
          <w:color w:val="000000" w:themeColor="text1"/>
          <w:sz w:val="24"/>
          <w:szCs w:val="24"/>
        </w:rPr>
        <w:t>28</w:t>
      </w:r>
      <w:r w:rsidRPr="001B5D1F">
        <w:rPr>
          <w:color w:val="000000" w:themeColor="text1"/>
          <w:sz w:val="24"/>
          <w:szCs w:val="24"/>
        </w:rPr>
        <w:t xml:space="preserve"> </w:t>
      </w:r>
      <w:proofErr w:type="spellStart"/>
      <w:r w:rsidRPr="001B5D1F">
        <w:rPr>
          <w:color w:val="000000" w:themeColor="text1"/>
          <w:sz w:val="24"/>
          <w:szCs w:val="24"/>
        </w:rPr>
        <w:t>įsak</w:t>
      </w:r>
      <w:proofErr w:type="spellEnd"/>
      <w:r w:rsidRPr="001B5D1F">
        <w:rPr>
          <w:color w:val="000000" w:themeColor="text1"/>
          <w:sz w:val="24"/>
          <w:szCs w:val="24"/>
        </w:rPr>
        <w:t xml:space="preserve">. Nr. </w:t>
      </w:r>
      <w:r w:rsidR="001B5D1F" w:rsidRPr="001B5D1F">
        <w:rPr>
          <w:color w:val="000000" w:themeColor="text1"/>
          <w:sz w:val="24"/>
          <w:szCs w:val="24"/>
        </w:rPr>
        <w:t>30-2230/25</w:t>
      </w:r>
    </w:p>
    <w:p w14:paraId="4F220D92" w14:textId="77777777" w:rsidR="00DB68BB" w:rsidRPr="00DB68BB" w:rsidRDefault="00DB68BB" w:rsidP="00DB68BB">
      <w:pPr>
        <w:jc w:val="center"/>
        <w:rPr>
          <w:color w:val="000000" w:themeColor="text1"/>
          <w:sz w:val="24"/>
          <w:szCs w:val="24"/>
        </w:rPr>
      </w:pPr>
      <w:r w:rsidRPr="00DB68BB">
        <w:rPr>
          <w:b/>
          <w:color w:val="000000" w:themeColor="text1"/>
          <w:sz w:val="24"/>
          <w:szCs w:val="24"/>
        </w:rPr>
        <w:t>VILNIAUS „PELĖDOS“ PRADINĖS MOKYKLOS</w:t>
      </w:r>
    </w:p>
    <w:p w14:paraId="1824A03F" w14:textId="4968E4A2" w:rsidR="00DB68BB" w:rsidRPr="00DB68BB" w:rsidRDefault="00DB68BB" w:rsidP="00DB68BB">
      <w:pPr>
        <w:spacing w:after="480"/>
        <w:jc w:val="center"/>
        <w:rPr>
          <w:color w:val="000000" w:themeColor="text1"/>
          <w:sz w:val="24"/>
          <w:szCs w:val="24"/>
        </w:rPr>
      </w:pPr>
      <w:r w:rsidRPr="00DB68BB">
        <w:rPr>
          <w:b/>
          <w:color w:val="000000" w:themeColor="text1"/>
          <w:sz w:val="24"/>
          <w:szCs w:val="24"/>
        </w:rPr>
        <w:t xml:space="preserve">2025–2026 IR 2026–2027 </w:t>
      </w:r>
      <w:r w:rsidRPr="00DB68BB">
        <w:rPr>
          <w:b/>
          <w:smallCaps/>
          <w:color w:val="000000" w:themeColor="text1"/>
          <w:sz w:val="24"/>
          <w:szCs w:val="24"/>
        </w:rPr>
        <w:t>MOKSLO METŲ PRADINIO UGDYMO PROGRAMOS UGDYMO PLANAS</w:t>
      </w:r>
    </w:p>
    <w:p w14:paraId="502459DE" w14:textId="77777777" w:rsidR="00DB68BB" w:rsidRPr="00DB68BB" w:rsidRDefault="00DB68BB" w:rsidP="00DB68BB">
      <w:pPr>
        <w:jc w:val="center"/>
        <w:rPr>
          <w:b/>
          <w:color w:val="000000" w:themeColor="text1"/>
          <w:sz w:val="24"/>
          <w:szCs w:val="24"/>
        </w:rPr>
      </w:pPr>
      <w:r w:rsidRPr="00DB68BB">
        <w:rPr>
          <w:b/>
          <w:color w:val="000000" w:themeColor="text1"/>
          <w:sz w:val="24"/>
          <w:szCs w:val="24"/>
        </w:rPr>
        <w:t>I SKYRIUS</w:t>
      </w:r>
    </w:p>
    <w:p w14:paraId="7C1A9983" w14:textId="4D1B6EE5" w:rsidR="00DB68BB" w:rsidRPr="00DB68BB" w:rsidRDefault="00DB68BB" w:rsidP="00DB68BB">
      <w:pPr>
        <w:spacing w:after="360"/>
        <w:jc w:val="center"/>
        <w:rPr>
          <w:b/>
          <w:color w:val="000000" w:themeColor="text1"/>
          <w:sz w:val="24"/>
          <w:szCs w:val="24"/>
        </w:rPr>
      </w:pPr>
      <w:r w:rsidRPr="00DB68BB">
        <w:rPr>
          <w:b/>
          <w:color w:val="000000" w:themeColor="text1"/>
          <w:sz w:val="24"/>
          <w:szCs w:val="24"/>
        </w:rPr>
        <w:t>BENDROSIOS NUOSTATOS</w:t>
      </w:r>
    </w:p>
    <w:p w14:paraId="2380239D"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rPr>
        <w:t>1. 2025–2026 ir 2026–2027 mokslo metų Vilniaus „Pelėdos“ pradinės mokyklos (toliau – Mokykla) ugdymo planas (toliau – Ugdymo planas) reglamentuoja pradinio ugdymo programos įgyvendinimą,</w:t>
      </w:r>
      <w:r w:rsidRPr="00DB68BB">
        <w:rPr>
          <w:i/>
          <w:iCs/>
          <w:color w:val="000000" w:themeColor="text1"/>
          <w:sz w:val="24"/>
          <w:szCs w:val="24"/>
        </w:rPr>
        <w:t xml:space="preserve"> </w:t>
      </w:r>
      <w:r w:rsidRPr="00DB68BB">
        <w:rPr>
          <w:iCs/>
          <w:color w:val="000000" w:themeColor="text1"/>
          <w:sz w:val="24"/>
          <w:szCs w:val="24"/>
        </w:rPr>
        <w:t>šią programą papildančių neformaliojo vaikų švietimo programų įgyvendinimą, švietimo pagalbos mokiniams teikimą ir kitas ugdymo turinio ir ugdymo proceso vykdymo aktualijas Mokykloje.</w:t>
      </w:r>
    </w:p>
    <w:p w14:paraId="05E2FC9B"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2. Ugdymo plano tikslas – apibrėžti pagrindinius reikalavimus ugdymo procesui organizuoti, sudarant galimybes kiekvienam mokiniui siekti asmeninės pažangos ir įgyti mokymuisi visą gyvenimą būtinų kompetencijų. </w:t>
      </w:r>
    </w:p>
    <w:p w14:paraId="70016D1E"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rPr>
        <w:t>3. Ugdymo plano uždaviniai:</w:t>
      </w:r>
    </w:p>
    <w:p w14:paraId="01C41B8D"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rPr>
        <w:t>3.1. kurti ugdymo proceso dalyvių sąveiką (mokytojo ir mokinio, mokinio ir mokinio, mokymo ir mokymosi aplinkų) ugdymo (-</w:t>
      </w:r>
      <w:proofErr w:type="spellStart"/>
      <w:r w:rsidRPr="00DB68BB">
        <w:rPr>
          <w:color w:val="000000" w:themeColor="text1"/>
          <w:sz w:val="24"/>
          <w:szCs w:val="24"/>
        </w:rPr>
        <w:t>si</w:t>
      </w:r>
      <w:proofErr w:type="spellEnd"/>
      <w:r w:rsidRPr="00DB68BB">
        <w:rPr>
          <w:color w:val="000000" w:themeColor="text1"/>
          <w:sz w:val="24"/>
          <w:szCs w:val="24"/>
        </w:rPr>
        <w:t xml:space="preserve">) procese, siekiant personalizuoto ir </w:t>
      </w:r>
      <w:proofErr w:type="spellStart"/>
      <w:r w:rsidRPr="00DB68BB">
        <w:rPr>
          <w:color w:val="000000" w:themeColor="text1"/>
          <w:sz w:val="24"/>
          <w:szCs w:val="24"/>
        </w:rPr>
        <w:t>savivaldaus</w:t>
      </w:r>
      <w:proofErr w:type="spellEnd"/>
      <w:r w:rsidRPr="00DB68BB">
        <w:rPr>
          <w:color w:val="000000" w:themeColor="text1"/>
          <w:sz w:val="24"/>
          <w:szCs w:val="24"/>
        </w:rPr>
        <w:t xml:space="preserve"> mokymosi;</w:t>
      </w:r>
    </w:p>
    <w:p w14:paraId="5B61A93E" w14:textId="53A997AE"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3.2. </w:t>
      </w:r>
      <w:r>
        <w:rPr>
          <w:color w:val="000000" w:themeColor="text1"/>
          <w:sz w:val="24"/>
          <w:szCs w:val="24"/>
        </w:rPr>
        <w:t>P</w:t>
      </w:r>
      <w:r w:rsidRPr="00DB68BB">
        <w:rPr>
          <w:color w:val="000000" w:themeColor="text1"/>
          <w:sz w:val="24"/>
          <w:szCs w:val="24"/>
        </w:rPr>
        <w:t>ateikti esmines nuostatas ugdymo procesui Mokykloje organizuoti.</w:t>
      </w:r>
    </w:p>
    <w:p w14:paraId="2D40EE55" w14:textId="2C2CD23E" w:rsidR="00DB68BB" w:rsidRPr="00DB68BB" w:rsidRDefault="00DB68BB" w:rsidP="00DB68BB">
      <w:pPr>
        <w:spacing w:after="480"/>
        <w:ind w:firstLine="567"/>
        <w:jc w:val="both"/>
        <w:rPr>
          <w:color w:val="000000" w:themeColor="text1"/>
          <w:sz w:val="24"/>
          <w:szCs w:val="24"/>
        </w:rPr>
      </w:pPr>
      <w:r w:rsidRPr="00DB68BB">
        <w:rPr>
          <w:color w:val="000000" w:themeColor="text1"/>
          <w:sz w:val="24"/>
          <w:szCs w:val="24"/>
        </w:rPr>
        <w:t>4. Ugdymo plane vartojamos sąvokos atitinka Lietuvos Respublikos švietimo įstatyme ir kituose švietimą reglamentuojančiuose teisės aktuose vartojamas sąvokas.</w:t>
      </w:r>
    </w:p>
    <w:p w14:paraId="2F03ED66" w14:textId="77777777" w:rsidR="00DB68BB" w:rsidRPr="00DB68BB" w:rsidRDefault="00DB68BB" w:rsidP="00DB68BB">
      <w:pPr>
        <w:jc w:val="center"/>
        <w:rPr>
          <w:b/>
          <w:color w:val="000000" w:themeColor="text1"/>
          <w:sz w:val="24"/>
          <w:szCs w:val="24"/>
        </w:rPr>
      </w:pPr>
      <w:r w:rsidRPr="00DB68BB">
        <w:rPr>
          <w:b/>
          <w:color w:val="000000" w:themeColor="text1"/>
          <w:sz w:val="24"/>
          <w:szCs w:val="24"/>
        </w:rPr>
        <w:t>II SKYRIUS</w:t>
      </w:r>
    </w:p>
    <w:p w14:paraId="43B57B0C" w14:textId="45BCF98F" w:rsidR="00DB68BB" w:rsidRPr="00DB68BB" w:rsidRDefault="00DB68BB" w:rsidP="00DB68BB">
      <w:pPr>
        <w:spacing w:after="480"/>
        <w:jc w:val="center"/>
        <w:rPr>
          <w:b/>
          <w:color w:val="000000" w:themeColor="text1"/>
          <w:sz w:val="24"/>
          <w:szCs w:val="24"/>
        </w:rPr>
      </w:pPr>
      <w:r w:rsidRPr="00DB68BB">
        <w:rPr>
          <w:b/>
          <w:color w:val="000000" w:themeColor="text1"/>
          <w:sz w:val="24"/>
          <w:szCs w:val="24"/>
        </w:rPr>
        <w:t>UGDYMO PROCESO ORGANIZAVIMAS</w:t>
      </w:r>
    </w:p>
    <w:p w14:paraId="243E4671" w14:textId="77777777" w:rsidR="00DB68BB" w:rsidRPr="00DB68BB" w:rsidRDefault="00DB68BB" w:rsidP="00DB68BB">
      <w:pPr>
        <w:jc w:val="center"/>
        <w:rPr>
          <w:b/>
          <w:color w:val="000000" w:themeColor="text1"/>
          <w:sz w:val="24"/>
          <w:szCs w:val="24"/>
        </w:rPr>
      </w:pPr>
      <w:r w:rsidRPr="00DB68BB">
        <w:rPr>
          <w:b/>
          <w:color w:val="000000" w:themeColor="text1"/>
          <w:sz w:val="24"/>
          <w:szCs w:val="24"/>
        </w:rPr>
        <w:t>PIRMASIS SKIRSNIS</w:t>
      </w:r>
    </w:p>
    <w:p w14:paraId="03899C76" w14:textId="335F0E50" w:rsidR="00DB68BB" w:rsidRPr="00DB68BB" w:rsidRDefault="00DB68BB" w:rsidP="00DB68BB">
      <w:pPr>
        <w:spacing w:after="360"/>
        <w:jc w:val="center"/>
        <w:rPr>
          <w:b/>
          <w:color w:val="000000" w:themeColor="text1"/>
          <w:sz w:val="24"/>
          <w:szCs w:val="24"/>
        </w:rPr>
      </w:pPr>
      <w:r w:rsidRPr="00DB68BB">
        <w:rPr>
          <w:b/>
          <w:color w:val="000000" w:themeColor="text1"/>
          <w:sz w:val="24"/>
          <w:szCs w:val="24"/>
        </w:rPr>
        <w:t>MOKSLO METŲ TRUKMĖ IR STRUKTŪRA</w:t>
      </w:r>
    </w:p>
    <w:p w14:paraId="514405A7" w14:textId="77777777" w:rsidR="00DB68BB" w:rsidRPr="00DB68BB" w:rsidRDefault="00DB68BB" w:rsidP="004E25E5">
      <w:pPr>
        <w:pStyle w:val="Sraopastraipa"/>
        <w:numPr>
          <w:ilvl w:val="0"/>
          <w:numId w:val="1"/>
        </w:numPr>
        <w:tabs>
          <w:tab w:val="left" w:pos="851"/>
        </w:tabs>
        <w:ind w:left="0" w:firstLine="567"/>
        <w:jc w:val="both"/>
        <w:rPr>
          <w:rFonts w:ascii="Times New Roman" w:hAnsi="Times New Roman" w:cs="Times New Roman"/>
          <w:color w:val="000000" w:themeColor="text1"/>
        </w:rPr>
      </w:pPr>
      <w:r w:rsidRPr="00DB68BB">
        <w:rPr>
          <w:rFonts w:ascii="Times New Roman" w:eastAsia="Times New Roman" w:hAnsi="Times New Roman" w:cs="Times New Roman"/>
          <w:color w:val="000000" w:themeColor="text1"/>
        </w:rPr>
        <w:t xml:space="preserve">Mokslo metus sudaro laikas, skirtas mokinių mokymuisi, ir laikas, skirtas mokinių poilsiui – atostogoms. </w:t>
      </w:r>
    </w:p>
    <w:p w14:paraId="3999A6A5" w14:textId="77777777" w:rsidR="00DB68BB" w:rsidRPr="00DB68BB" w:rsidRDefault="00DB68BB" w:rsidP="004E25E5">
      <w:pPr>
        <w:pStyle w:val="Sraopastraipa"/>
        <w:numPr>
          <w:ilvl w:val="0"/>
          <w:numId w:val="1"/>
        </w:numPr>
        <w:tabs>
          <w:tab w:val="left" w:pos="851"/>
        </w:tabs>
        <w:ind w:left="0" w:firstLine="567"/>
        <w:jc w:val="both"/>
        <w:rPr>
          <w:rFonts w:ascii="Times New Roman" w:hAnsi="Times New Roman" w:cs="Times New Roman"/>
          <w:color w:val="000000" w:themeColor="text1"/>
        </w:rPr>
      </w:pPr>
      <w:r w:rsidRPr="00DB68BB">
        <w:rPr>
          <w:rFonts w:ascii="Times New Roman" w:eastAsia="Times New Roman" w:hAnsi="Times New Roman" w:cs="Times New Roman"/>
          <w:color w:val="000000" w:themeColor="text1"/>
        </w:rPr>
        <w:t>Mokykloje pagrindinė mokymosi forma</w:t>
      </w:r>
      <w:r w:rsidRPr="00DB68BB">
        <w:rPr>
          <w:rFonts w:ascii="Times New Roman" w:hAnsi="Times New Roman" w:cs="Times New Roman"/>
          <w:color w:val="000000" w:themeColor="text1"/>
        </w:rPr>
        <w:t xml:space="preserve">– pamoka. </w:t>
      </w:r>
    </w:p>
    <w:p w14:paraId="569ACCA6" w14:textId="77777777" w:rsidR="00DB68BB" w:rsidRPr="00DB68BB" w:rsidRDefault="00DB68BB" w:rsidP="004E25E5">
      <w:pPr>
        <w:pStyle w:val="Sraopastraipa"/>
        <w:numPr>
          <w:ilvl w:val="0"/>
          <w:numId w:val="1"/>
        </w:numPr>
        <w:tabs>
          <w:tab w:val="left" w:pos="851"/>
        </w:tabs>
        <w:ind w:left="0" w:firstLine="567"/>
        <w:jc w:val="both"/>
        <w:rPr>
          <w:rFonts w:ascii="Times New Roman" w:hAnsi="Times New Roman" w:cs="Times New Roman"/>
          <w:color w:val="000000" w:themeColor="text1"/>
        </w:rPr>
      </w:pPr>
      <w:r w:rsidRPr="00DB68BB">
        <w:rPr>
          <w:rFonts w:ascii="Times New Roman" w:hAnsi="Times New Roman" w:cs="Times New Roman"/>
          <w:color w:val="000000" w:themeColor="text1"/>
        </w:rPr>
        <w:t>Mokslo metų ugdymo proceso trukmė apibrėžiama ugdymo dienų skaičiumi:</w:t>
      </w:r>
      <w:r w:rsidRPr="00DB68BB">
        <w:rPr>
          <w:rFonts w:ascii="Times New Roman" w:eastAsia="Times New Roman" w:hAnsi="Times New Roman" w:cs="Times New Roman"/>
          <w:color w:val="000000" w:themeColor="text1"/>
        </w:rPr>
        <w:t xml:space="preserve"> </w:t>
      </w:r>
      <w:bookmarkStart w:id="0" w:name="_Hlk204191648"/>
      <w:r w:rsidRPr="00DB68BB">
        <w:rPr>
          <w:rFonts w:ascii="Times New Roman" w:eastAsia="Times New Roman" w:hAnsi="Times New Roman" w:cs="Times New Roman"/>
          <w:color w:val="000000" w:themeColor="text1"/>
        </w:rPr>
        <w:t xml:space="preserve">2025–2026 mokslo metais ugdymo proceso trukmė –175 d. </w:t>
      </w:r>
    </w:p>
    <w:p w14:paraId="0BA9EBCD" w14:textId="77777777" w:rsidR="00DB68BB" w:rsidRPr="00DB68BB" w:rsidRDefault="00DB68BB" w:rsidP="004E25E5">
      <w:pPr>
        <w:pStyle w:val="Sraopastraipa"/>
        <w:numPr>
          <w:ilvl w:val="0"/>
          <w:numId w:val="1"/>
        </w:numPr>
        <w:tabs>
          <w:tab w:val="left" w:pos="851"/>
        </w:tabs>
        <w:ind w:left="0" w:firstLine="567"/>
        <w:jc w:val="both"/>
        <w:rPr>
          <w:rFonts w:ascii="Times New Roman" w:eastAsia="Times New Roman" w:hAnsi="Times New Roman" w:cs="Times New Roman"/>
          <w:color w:val="000000" w:themeColor="text1"/>
        </w:rPr>
      </w:pPr>
      <w:bookmarkStart w:id="1" w:name="_Hlk204190870"/>
      <w:r w:rsidRPr="00DB68BB">
        <w:rPr>
          <w:rFonts w:ascii="Times New Roman" w:eastAsia="Times New Roman" w:hAnsi="Times New Roman" w:cs="Times New Roman"/>
          <w:color w:val="000000" w:themeColor="text1"/>
        </w:rPr>
        <w:t xml:space="preserve">Ugdymo procesas 2025–2026 mokslo metais </w:t>
      </w:r>
      <w:bookmarkEnd w:id="1"/>
      <w:r w:rsidRPr="00DB68BB">
        <w:rPr>
          <w:rFonts w:ascii="Times New Roman" w:eastAsia="Times New Roman" w:hAnsi="Times New Roman" w:cs="Times New Roman"/>
          <w:color w:val="000000" w:themeColor="text1"/>
        </w:rPr>
        <w:t xml:space="preserve">organizuojamas pusmečiais,  prasideda </w:t>
      </w:r>
      <w:bookmarkStart w:id="2" w:name="_Hlk204190772"/>
      <w:r w:rsidRPr="00DB68BB">
        <w:rPr>
          <w:rFonts w:ascii="Times New Roman" w:eastAsia="Times New Roman" w:hAnsi="Times New Roman" w:cs="Times New Roman"/>
          <w:color w:val="000000" w:themeColor="text1"/>
        </w:rPr>
        <w:t>–</w:t>
      </w:r>
      <w:bookmarkEnd w:id="2"/>
      <w:r w:rsidRPr="00DB68BB">
        <w:rPr>
          <w:rFonts w:ascii="Times New Roman" w:eastAsia="Times New Roman" w:hAnsi="Times New Roman" w:cs="Times New Roman"/>
          <w:i/>
          <w:color w:val="000000" w:themeColor="text1"/>
        </w:rPr>
        <w:t xml:space="preserve"> </w:t>
      </w:r>
      <w:r w:rsidRPr="00DB68BB">
        <w:rPr>
          <w:rFonts w:ascii="Times New Roman" w:eastAsia="Times New Roman" w:hAnsi="Times New Roman" w:cs="Times New Roman"/>
          <w:color w:val="000000" w:themeColor="text1"/>
        </w:rPr>
        <w:t xml:space="preserve">2025 m. rugsėjo 1 d., baigiasi –2026 m. birželio 5 d.. </w:t>
      </w:r>
    </w:p>
    <w:p w14:paraId="10C7D5BE" w14:textId="77777777" w:rsidR="00DB68BB" w:rsidRPr="00DB68BB" w:rsidRDefault="00DB68BB" w:rsidP="004E25E5">
      <w:pPr>
        <w:pStyle w:val="Sraopastraipa"/>
        <w:tabs>
          <w:tab w:val="left" w:pos="851"/>
        </w:tabs>
        <w:ind w:left="0" w:right="-23" w:firstLine="567"/>
        <w:jc w:val="both"/>
        <w:rPr>
          <w:rFonts w:ascii="Times New Roman" w:eastAsia="Times New Roman" w:hAnsi="Times New Roman" w:cs="Times New Roman"/>
          <w:color w:val="000000" w:themeColor="text1"/>
        </w:rPr>
      </w:pPr>
      <w:r w:rsidRPr="00DB68BB">
        <w:rPr>
          <w:rFonts w:ascii="Times New Roman" w:eastAsia="Times New Roman" w:hAnsi="Times New Roman" w:cs="Times New Roman"/>
          <w:color w:val="000000" w:themeColor="text1"/>
        </w:rPr>
        <w:t xml:space="preserve">8.1. I pusmetis prasideda  2025 m. </w:t>
      </w:r>
      <w:proofErr w:type="spellStart"/>
      <w:r w:rsidRPr="00DB68BB">
        <w:rPr>
          <w:rFonts w:ascii="Times New Roman" w:eastAsia="Times New Roman" w:hAnsi="Times New Roman" w:cs="Times New Roman"/>
          <w:color w:val="000000" w:themeColor="text1"/>
        </w:rPr>
        <w:t>rugsėjo</w:t>
      </w:r>
      <w:proofErr w:type="spellEnd"/>
      <w:r w:rsidRPr="00DB68BB">
        <w:rPr>
          <w:rFonts w:ascii="Times New Roman" w:eastAsia="Times New Roman" w:hAnsi="Times New Roman" w:cs="Times New Roman"/>
          <w:color w:val="000000" w:themeColor="text1"/>
        </w:rPr>
        <w:t xml:space="preserve"> 1 d., baigiasi 2026 m. sausio 23 d.;</w:t>
      </w:r>
    </w:p>
    <w:p w14:paraId="5D5F8B53" w14:textId="77777777" w:rsidR="00DB68BB" w:rsidRPr="00DB68BB" w:rsidRDefault="00DB68BB" w:rsidP="004E25E5">
      <w:pPr>
        <w:pStyle w:val="Sraopastraipa"/>
        <w:ind w:left="0" w:right="-23" w:firstLine="567"/>
        <w:jc w:val="both"/>
        <w:rPr>
          <w:rFonts w:ascii="Times New Roman" w:eastAsia="Times New Roman" w:hAnsi="Times New Roman" w:cs="Times New Roman"/>
          <w:color w:val="000000" w:themeColor="text1"/>
        </w:rPr>
      </w:pPr>
      <w:r w:rsidRPr="00DB68BB">
        <w:rPr>
          <w:rFonts w:ascii="Times New Roman" w:eastAsia="Times New Roman" w:hAnsi="Times New Roman" w:cs="Times New Roman"/>
          <w:color w:val="000000" w:themeColor="text1"/>
        </w:rPr>
        <w:t xml:space="preserve">8.2. II pusmetis prasideda 2026 m. sausio 26 d., baigiasi 2026 m.  </w:t>
      </w:r>
      <w:proofErr w:type="spellStart"/>
      <w:r w:rsidRPr="00DB68BB">
        <w:rPr>
          <w:rFonts w:ascii="Times New Roman" w:eastAsia="Times New Roman" w:hAnsi="Times New Roman" w:cs="Times New Roman"/>
          <w:color w:val="000000" w:themeColor="text1"/>
        </w:rPr>
        <w:t>birželio</w:t>
      </w:r>
      <w:proofErr w:type="spellEnd"/>
      <w:r w:rsidRPr="00DB68BB">
        <w:rPr>
          <w:rFonts w:ascii="Times New Roman" w:eastAsia="Times New Roman" w:hAnsi="Times New Roman" w:cs="Times New Roman"/>
          <w:color w:val="000000" w:themeColor="text1"/>
        </w:rPr>
        <w:t xml:space="preserve"> 5 d.</w:t>
      </w:r>
    </w:p>
    <w:bookmarkEnd w:id="0"/>
    <w:p w14:paraId="3570DCEC" w14:textId="77777777" w:rsidR="00DB68BB" w:rsidRPr="00DB68BB" w:rsidRDefault="00DB68BB" w:rsidP="004E25E5">
      <w:pPr>
        <w:tabs>
          <w:tab w:val="left" w:pos="1134"/>
        </w:tabs>
        <w:spacing w:after="120"/>
        <w:ind w:firstLine="567"/>
        <w:jc w:val="both"/>
        <w:rPr>
          <w:color w:val="000000" w:themeColor="text1"/>
          <w:sz w:val="24"/>
          <w:szCs w:val="24"/>
        </w:rPr>
      </w:pPr>
      <w:r w:rsidRPr="00DB68BB">
        <w:rPr>
          <w:color w:val="000000" w:themeColor="text1"/>
          <w:sz w:val="24"/>
          <w:szCs w:val="24"/>
        </w:rPr>
        <w:lastRenderedPageBreak/>
        <w:t xml:space="preserve">9. Mokiniams skiriamos rudens, žiemos (Kalėdų), žiemos, pavasario (Velykų) ir vasaros atostogos. Vasaros atostogos skiriamos pasibaigus ugdymo procesui. </w:t>
      </w:r>
      <w:proofErr w:type="spellStart"/>
      <w:r w:rsidRPr="00DB68BB">
        <w:rPr>
          <w:color w:val="000000" w:themeColor="text1"/>
          <w:sz w:val="24"/>
          <w:szCs w:val="24"/>
        </w:rPr>
        <w:t>Ju</w:t>
      </w:r>
      <w:proofErr w:type="spellEnd"/>
      <w:r w:rsidRPr="00DB68BB">
        <w:rPr>
          <w:color w:val="000000" w:themeColor="text1"/>
          <w:sz w:val="24"/>
          <w:szCs w:val="24"/>
        </w:rPr>
        <w:t>̨ pradžią nustato Mokyklos direktorius, suderinęs su Mokyklos taryba ir savininko teises ir pareigas išgyvendinančia institucija – steigėju.</w:t>
      </w:r>
    </w:p>
    <w:p w14:paraId="45D8278B" w14:textId="6BD8747F" w:rsidR="00DB68BB" w:rsidRPr="00DB68BB" w:rsidRDefault="00DB68BB" w:rsidP="00DB68BB">
      <w:pPr>
        <w:tabs>
          <w:tab w:val="left" w:pos="1134"/>
        </w:tabs>
        <w:spacing w:after="120"/>
        <w:ind w:firstLine="567"/>
        <w:jc w:val="both"/>
        <w:rPr>
          <w:color w:val="000000" w:themeColor="text1"/>
          <w:sz w:val="24"/>
          <w:szCs w:val="24"/>
        </w:rPr>
      </w:pPr>
      <w:r w:rsidRPr="00DB68BB">
        <w:rPr>
          <w:color w:val="000000" w:themeColor="text1"/>
          <w:sz w:val="24"/>
          <w:szCs w:val="24"/>
        </w:rPr>
        <w:t>10. 2025–2026 m. m. atostogos ugdymo procese:</w:t>
      </w:r>
    </w:p>
    <w:tbl>
      <w:tblPr>
        <w:tblW w:w="9776" w:type="dxa"/>
        <w:tblCellMar>
          <w:left w:w="10" w:type="dxa"/>
          <w:right w:w="10" w:type="dxa"/>
        </w:tblCellMar>
        <w:tblLook w:val="0000" w:firstRow="0" w:lastRow="0" w:firstColumn="0" w:lastColumn="0" w:noHBand="0" w:noVBand="0"/>
      </w:tblPr>
      <w:tblGrid>
        <w:gridCol w:w="3114"/>
        <w:gridCol w:w="6662"/>
      </w:tblGrid>
      <w:tr w:rsidR="00DB68BB" w:rsidRPr="00DB68BB" w14:paraId="74266037" w14:textId="77777777" w:rsidTr="00DB68BB">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1E939" w14:textId="77777777" w:rsidR="00DB68BB" w:rsidRPr="00DB68BB" w:rsidRDefault="00DB68BB" w:rsidP="00DB68BB">
            <w:pPr>
              <w:spacing w:line="276" w:lineRule="auto"/>
              <w:rPr>
                <w:color w:val="000000" w:themeColor="text1"/>
                <w:sz w:val="24"/>
                <w:szCs w:val="24"/>
              </w:rPr>
            </w:pPr>
            <w:r w:rsidRPr="00DB68BB">
              <w:rPr>
                <w:color w:val="000000" w:themeColor="text1"/>
                <w:sz w:val="24"/>
                <w:szCs w:val="24"/>
              </w:rPr>
              <w:t>Rudens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CEE7E" w14:textId="77777777" w:rsidR="00DB68BB" w:rsidRPr="00DB68BB" w:rsidRDefault="00DB68BB" w:rsidP="00DB68BB">
            <w:pPr>
              <w:spacing w:line="276" w:lineRule="auto"/>
              <w:ind w:firstLine="567"/>
              <w:rPr>
                <w:color w:val="000000" w:themeColor="text1"/>
                <w:sz w:val="24"/>
                <w:szCs w:val="24"/>
              </w:rPr>
            </w:pPr>
            <w:r w:rsidRPr="00DB68BB">
              <w:rPr>
                <w:color w:val="000000" w:themeColor="text1"/>
                <w:sz w:val="24"/>
                <w:szCs w:val="24"/>
              </w:rPr>
              <w:t>2025 m.  lapkričio 3 d. – 2025 m. lapkričio 9 d.</w:t>
            </w:r>
          </w:p>
        </w:tc>
      </w:tr>
      <w:tr w:rsidR="00DB68BB" w:rsidRPr="00DB68BB" w14:paraId="23CA03A0" w14:textId="77777777" w:rsidTr="00DB68BB">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61556" w14:textId="77777777" w:rsidR="00DB68BB" w:rsidRPr="00DB68BB" w:rsidRDefault="00DB68BB" w:rsidP="00DB68BB">
            <w:pPr>
              <w:spacing w:line="276" w:lineRule="auto"/>
              <w:rPr>
                <w:color w:val="000000" w:themeColor="text1"/>
                <w:sz w:val="24"/>
                <w:szCs w:val="24"/>
              </w:rPr>
            </w:pPr>
            <w:r w:rsidRPr="00DB68BB">
              <w:rPr>
                <w:color w:val="000000" w:themeColor="text1"/>
                <w:sz w:val="24"/>
                <w:szCs w:val="24"/>
              </w:rPr>
              <w:t>Žiemos (Kalėdų)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D9215" w14:textId="77777777" w:rsidR="00DB68BB" w:rsidRPr="00DB68BB" w:rsidRDefault="00DB68BB" w:rsidP="00DB68BB">
            <w:pPr>
              <w:spacing w:line="276" w:lineRule="auto"/>
              <w:ind w:firstLine="567"/>
              <w:rPr>
                <w:color w:val="000000" w:themeColor="text1"/>
                <w:sz w:val="24"/>
                <w:szCs w:val="24"/>
              </w:rPr>
            </w:pPr>
            <w:r w:rsidRPr="00DB68BB">
              <w:rPr>
                <w:color w:val="000000" w:themeColor="text1"/>
                <w:sz w:val="24"/>
                <w:szCs w:val="24"/>
              </w:rPr>
              <w:t>2025 m. gruodžio 24 d. – 2026 m. sausio 4 d.</w:t>
            </w:r>
          </w:p>
        </w:tc>
      </w:tr>
      <w:tr w:rsidR="00DB68BB" w:rsidRPr="00DB68BB" w14:paraId="4D2CBB21" w14:textId="77777777" w:rsidTr="00DB68BB">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9DC5B" w14:textId="77777777" w:rsidR="00DB68BB" w:rsidRPr="00DB68BB" w:rsidRDefault="00DB68BB" w:rsidP="00DB68BB">
            <w:pPr>
              <w:spacing w:line="276" w:lineRule="auto"/>
              <w:rPr>
                <w:color w:val="000000" w:themeColor="text1"/>
                <w:sz w:val="24"/>
                <w:szCs w:val="24"/>
              </w:rPr>
            </w:pPr>
            <w:r w:rsidRPr="00DB68BB">
              <w:rPr>
                <w:color w:val="000000" w:themeColor="text1"/>
                <w:sz w:val="24"/>
                <w:szCs w:val="24"/>
              </w:rPr>
              <w:t>Žiemos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7509E" w14:textId="77777777" w:rsidR="00DB68BB" w:rsidRPr="00DB68BB" w:rsidRDefault="00DB68BB" w:rsidP="00DB68BB">
            <w:pPr>
              <w:spacing w:line="276" w:lineRule="auto"/>
              <w:ind w:firstLine="567"/>
              <w:rPr>
                <w:color w:val="000000" w:themeColor="text1"/>
                <w:sz w:val="24"/>
                <w:szCs w:val="24"/>
              </w:rPr>
            </w:pPr>
            <w:r w:rsidRPr="00DB68BB">
              <w:rPr>
                <w:color w:val="000000" w:themeColor="text1"/>
                <w:sz w:val="24"/>
                <w:szCs w:val="24"/>
              </w:rPr>
              <w:t>2026 m. vasario 16 d. – 2026 m. vasario 22 d.</w:t>
            </w:r>
          </w:p>
        </w:tc>
      </w:tr>
      <w:tr w:rsidR="00DB68BB" w:rsidRPr="00DB68BB" w14:paraId="5D44E8EA" w14:textId="77777777" w:rsidTr="00DB68BB">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3B2E2" w14:textId="77777777" w:rsidR="00DB68BB" w:rsidRPr="00DB68BB" w:rsidRDefault="00DB68BB" w:rsidP="00DB68BB">
            <w:pPr>
              <w:spacing w:line="276" w:lineRule="auto"/>
              <w:rPr>
                <w:color w:val="000000" w:themeColor="text1"/>
                <w:sz w:val="24"/>
                <w:szCs w:val="24"/>
              </w:rPr>
            </w:pPr>
            <w:r w:rsidRPr="00DB68BB">
              <w:rPr>
                <w:color w:val="000000" w:themeColor="text1"/>
                <w:sz w:val="24"/>
                <w:szCs w:val="24"/>
              </w:rPr>
              <w:t>Pavasario (Velykų)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27666" w14:textId="77777777" w:rsidR="00DB68BB" w:rsidRPr="00DB68BB" w:rsidRDefault="00DB68BB" w:rsidP="00DB68BB">
            <w:pPr>
              <w:spacing w:line="276" w:lineRule="auto"/>
              <w:ind w:firstLine="567"/>
              <w:rPr>
                <w:color w:val="000000" w:themeColor="text1"/>
                <w:sz w:val="24"/>
                <w:szCs w:val="24"/>
              </w:rPr>
            </w:pPr>
            <w:r w:rsidRPr="00DB68BB">
              <w:rPr>
                <w:color w:val="000000" w:themeColor="text1"/>
                <w:sz w:val="24"/>
                <w:szCs w:val="24"/>
              </w:rPr>
              <w:t>2026 m. kovo 30 d. – 2026 m. balandžio 5 d.</w:t>
            </w:r>
          </w:p>
        </w:tc>
      </w:tr>
      <w:tr w:rsidR="00DB68BB" w:rsidRPr="00DB68BB" w14:paraId="6A93E72F" w14:textId="77777777" w:rsidTr="00DB68BB">
        <w:trPr>
          <w:trHeight w:val="189"/>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84C40" w14:textId="77777777" w:rsidR="00DB68BB" w:rsidRPr="00DB68BB" w:rsidRDefault="00DB68BB" w:rsidP="00DB68BB">
            <w:pPr>
              <w:spacing w:line="276" w:lineRule="auto"/>
              <w:rPr>
                <w:color w:val="000000" w:themeColor="text1"/>
                <w:sz w:val="24"/>
                <w:szCs w:val="24"/>
              </w:rPr>
            </w:pPr>
            <w:r w:rsidRPr="00DB68BB">
              <w:rPr>
                <w:color w:val="000000" w:themeColor="text1"/>
                <w:sz w:val="24"/>
                <w:szCs w:val="24"/>
              </w:rPr>
              <w:t>Vasaros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1F4A9" w14:textId="77777777" w:rsidR="00DB68BB" w:rsidRPr="00DB68BB" w:rsidRDefault="00DB68BB" w:rsidP="00DB68BB">
            <w:pPr>
              <w:pStyle w:val="Sraopastraipa"/>
              <w:numPr>
                <w:ilvl w:val="0"/>
                <w:numId w:val="3"/>
              </w:numPr>
              <w:spacing w:line="276" w:lineRule="auto"/>
              <w:ind w:left="0" w:firstLine="567"/>
              <w:rPr>
                <w:rFonts w:ascii="Times New Roman" w:hAnsi="Times New Roman" w:cs="Times New Roman"/>
                <w:color w:val="000000" w:themeColor="text1"/>
              </w:rPr>
            </w:pPr>
            <w:r w:rsidRPr="00DB68BB">
              <w:rPr>
                <w:rFonts w:ascii="Times New Roman" w:hAnsi="Times New Roman" w:cs="Times New Roman"/>
                <w:color w:val="000000" w:themeColor="text1"/>
              </w:rPr>
              <w:t>birželio 8 d.– 2026 m. rugpjūčio 31 d.</w:t>
            </w:r>
          </w:p>
        </w:tc>
      </w:tr>
    </w:tbl>
    <w:p w14:paraId="4718F693" w14:textId="3D977FFC" w:rsidR="00DB68BB" w:rsidRPr="00DB68BB" w:rsidRDefault="00DB68BB" w:rsidP="00DB68BB">
      <w:pPr>
        <w:tabs>
          <w:tab w:val="left" w:pos="851"/>
          <w:tab w:val="left" w:pos="996"/>
        </w:tabs>
        <w:spacing w:line="276" w:lineRule="auto"/>
        <w:jc w:val="both"/>
        <w:rPr>
          <w:color w:val="000000" w:themeColor="text1"/>
          <w:sz w:val="24"/>
          <w:szCs w:val="24"/>
        </w:rPr>
      </w:pPr>
    </w:p>
    <w:p w14:paraId="23B852F3" w14:textId="1AC6C19E" w:rsidR="00DB68BB" w:rsidRPr="00DB68BB" w:rsidRDefault="00DB68BB" w:rsidP="004E25E5">
      <w:pPr>
        <w:shd w:val="clear" w:color="auto" w:fill="FFFFFF"/>
        <w:tabs>
          <w:tab w:val="left" w:pos="709"/>
          <w:tab w:val="left" w:pos="851"/>
          <w:tab w:val="left" w:pos="996"/>
        </w:tabs>
        <w:ind w:firstLine="567"/>
        <w:jc w:val="both"/>
        <w:rPr>
          <w:color w:val="000000" w:themeColor="text1"/>
          <w:sz w:val="24"/>
          <w:szCs w:val="24"/>
        </w:rPr>
      </w:pPr>
      <w:r w:rsidRPr="00DB68BB">
        <w:rPr>
          <w:color w:val="000000" w:themeColor="text1"/>
          <w:sz w:val="24"/>
          <w:szCs w:val="24"/>
        </w:rPr>
        <w:t>11. Ugdymo procesas 2026–2027 mokslo metais prasideda –</w:t>
      </w:r>
      <w:r w:rsidRPr="00DB68BB">
        <w:rPr>
          <w:i/>
          <w:color w:val="000000" w:themeColor="text1"/>
          <w:sz w:val="24"/>
          <w:szCs w:val="24"/>
        </w:rPr>
        <w:t xml:space="preserve"> </w:t>
      </w:r>
      <w:r w:rsidRPr="00DB68BB">
        <w:rPr>
          <w:color w:val="000000" w:themeColor="text1"/>
          <w:sz w:val="24"/>
          <w:szCs w:val="24"/>
        </w:rPr>
        <w:t>2026 m. rugsėjo 1 d., baigiasi –2026 m. birželio 4 d, ugdymo proceso trukmė –175 d.</w:t>
      </w:r>
    </w:p>
    <w:p w14:paraId="7152FD2E" w14:textId="4A6BBD6F" w:rsidR="00DB68BB" w:rsidRPr="00DB68BB" w:rsidRDefault="00DB68BB" w:rsidP="004E25E5">
      <w:pPr>
        <w:tabs>
          <w:tab w:val="left" w:pos="1134"/>
        </w:tabs>
        <w:ind w:firstLine="567"/>
        <w:jc w:val="both"/>
        <w:rPr>
          <w:color w:val="000000" w:themeColor="text1"/>
          <w:sz w:val="24"/>
          <w:szCs w:val="24"/>
        </w:rPr>
      </w:pPr>
      <w:r w:rsidRPr="00DB68BB">
        <w:rPr>
          <w:color w:val="000000" w:themeColor="text1"/>
          <w:sz w:val="24"/>
          <w:szCs w:val="24"/>
        </w:rPr>
        <w:t>12. Ugdymo procesas 2026–2027 mokslo metais organizuojamas pusmečiais:</w:t>
      </w:r>
    </w:p>
    <w:p w14:paraId="17C7C3CD" w14:textId="52824038" w:rsidR="00DB68BB" w:rsidRPr="00DB68BB" w:rsidRDefault="00DB68BB" w:rsidP="004E25E5">
      <w:pPr>
        <w:tabs>
          <w:tab w:val="left" w:pos="1134"/>
        </w:tabs>
        <w:ind w:firstLine="567"/>
        <w:jc w:val="both"/>
        <w:rPr>
          <w:color w:val="000000" w:themeColor="text1"/>
          <w:sz w:val="24"/>
          <w:szCs w:val="24"/>
        </w:rPr>
      </w:pPr>
      <w:r w:rsidRPr="00DB68BB">
        <w:rPr>
          <w:color w:val="000000" w:themeColor="text1"/>
          <w:sz w:val="24"/>
          <w:szCs w:val="24"/>
        </w:rPr>
        <w:t>12.</w:t>
      </w:r>
      <w:r w:rsidR="001558DA">
        <w:rPr>
          <w:color w:val="000000" w:themeColor="text1"/>
          <w:sz w:val="24"/>
          <w:szCs w:val="24"/>
        </w:rPr>
        <w:t>1</w:t>
      </w:r>
      <w:r w:rsidRPr="00DB68BB">
        <w:rPr>
          <w:color w:val="000000" w:themeColor="text1"/>
          <w:sz w:val="24"/>
          <w:szCs w:val="24"/>
        </w:rPr>
        <w:t xml:space="preserve">. I pusmetis prasideda  2026m. </w:t>
      </w:r>
      <w:proofErr w:type="spellStart"/>
      <w:r w:rsidRPr="00DB68BB">
        <w:rPr>
          <w:color w:val="000000" w:themeColor="text1"/>
          <w:sz w:val="24"/>
          <w:szCs w:val="24"/>
        </w:rPr>
        <w:t>rugsėjo</w:t>
      </w:r>
      <w:proofErr w:type="spellEnd"/>
      <w:r w:rsidRPr="00DB68BB">
        <w:rPr>
          <w:color w:val="000000" w:themeColor="text1"/>
          <w:sz w:val="24"/>
          <w:szCs w:val="24"/>
        </w:rPr>
        <w:t xml:space="preserve"> 1 d., baigiasi 2027 m. sausio 22 d.;</w:t>
      </w:r>
    </w:p>
    <w:p w14:paraId="65AF4D23" w14:textId="4DF8FAEA" w:rsidR="00DB68BB" w:rsidRPr="00DB68BB" w:rsidRDefault="00DB68BB" w:rsidP="004E25E5">
      <w:pPr>
        <w:tabs>
          <w:tab w:val="left" w:pos="1134"/>
        </w:tabs>
        <w:spacing w:after="120"/>
        <w:ind w:firstLine="567"/>
        <w:jc w:val="both"/>
        <w:rPr>
          <w:color w:val="000000" w:themeColor="text1"/>
          <w:sz w:val="24"/>
          <w:szCs w:val="24"/>
        </w:rPr>
      </w:pPr>
      <w:r w:rsidRPr="00DB68BB">
        <w:rPr>
          <w:color w:val="000000" w:themeColor="text1"/>
          <w:sz w:val="24"/>
          <w:szCs w:val="24"/>
        </w:rPr>
        <w:t>12.</w:t>
      </w:r>
      <w:r w:rsidR="001558DA">
        <w:rPr>
          <w:color w:val="000000" w:themeColor="text1"/>
          <w:sz w:val="24"/>
          <w:szCs w:val="24"/>
        </w:rPr>
        <w:t>2</w:t>
      </w:r>
      <w:r w:rsidRPr="00DB68BB">
        <w:rPr>
          <w:color w:val="000000" w:themeColor="text1"/>
          <w:sz w:val="24"/>
          <w:szCs w:val="24"/>
        </w:rPr>
        <w:t xml:space="preserve">. II pusmetis prasideda 2027 m. sausio 25 d., baigiasi 2026 m.  </w:t>
      </w:r>
      <w:proofErr w:type="spellStart"/>
      <w:r w:rsidRPr="00DB68BB">
        <w:rPr>
          <w:color w:val="000000" w:themeColor="text1"/>
          <w:sz w:val="24"/>
          <w:szCs w:val="24"/>
        </w:rPr>
        <w:t>birželio</w:t>
      </w:r>
      <w:proofErr w:type="spellEnd"/>
      <w:r w:rsidRPr="00DB68BB">
        <w:rPr>
          <w:color w:val="000000" w:themeColor="text1"/>
          <w:sz w:val="24"/>
          <w:szCs w:val="24"/>
        </w:rPr>
        <w:t xml:space="preserve"> 4 d.</w:t>
      </w:r>
    </w:p>
    <w:p w14:paraId="112F245D" w14:textId="45F038DC" w:rsidR="00DB68BB" w:rsidRPr="00DB68BB" w:rsidRDefault="001558DA" w:rsidP="001558DA">
      <w:pPr>
        <w:tabs>
          <w:tab w:val="left" w:pos="1134"/>
        </w:tabs>
        <w:spacing w:after="120"/>
        <w:ind w:firstLine="567"/>
        <w:jc w:val="both"/>
        <w:rPr>
          <w:color w:val="000000" w:themeColor="text1"/>
          <w:sz w:val="24"/>
          <w:szCs w:val="24"/>
        </w:rPr>
      </w:pPr>
      <w:r>
        <w:rPr>
          <w:color w:val="000000" w:themeColor="text1"/>
          <w:sz w:val="24"/>
          <w:szCs w:val="24"/>
        </w:rPr>
        <w:t xml:space="preserve">12.3. </w:t>
      </w:r>
      <w:r w:rsidR="00DB68BB" w:rsidRPr="00DB68BB">
        <w:rPr>
          <w:color w:val="000000" w:themeColor="text1"/>
          <w:sz w:val="24"/>
          <w:szCs w:val="24"/>
        </w:rPr>
        <w:t>2026–2027 m. m. atostogos ugdymo procese:</w:t>
      </w:r>
    </w:p>
    <w:tbl>
      <w:tblPr>
        <w:tblW w:w="9776" w:type="dxa"/>
        <w:tblCellMar>
          <w:left w:w="10" w:type="dxa"/>
          <w:right w:w="10" w:type="dxa"/>
        </w:tblCellMar>
        <w:tblLook w:val="0000" w:firstRow="0" w:lastRow="0" w:firstColumn="0" w:lastColumn="0" w:noHBand="0" w:noVBand="0"/>
      </w:tblPr>
      <w:tblGrid>
        <w:gridCol w:w="3114"/>
        <w:gridCol w:w="6662"/>
      </w:tblGrid>
      <w:tr w:rsidR="00DB68BB" w:rsidRPr="00DB68BB" w14:paraId="4DAC2644" w14:textId="77777777" w:rsidTr="00E339C7">
        <w:trPr>
          <w:trHeight w:val="212"/>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2C5CC" w14:textId="77777777" w:rsidR="00DB68BB" w:rsidRPr="00DB68BB" w:rsidRDefault="00DB68BB" w:rsidP="00E339C7">
            <w:pPr>
              <w:spacing w:line="276" w:lineRule="auto"/>
              <w:rPr>
                <w:color w:val="000000" w:themeColor="text1"/>
                <w:sz w:val="24"/>
                <w:szCs w:val="24"/>
              </w:rPr>
            </w:pPr>
            <w:r w:rsidRPr="00DB68BB">
              <w:rPr>
                <w:color w:val="000000" w:themeColor="text1"/>
                <w:sz w:val="24"/>
                <w:szCs w:val="24"/>
              </w:rPr>
              <w:t>Rudens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AFDED" w14:textId="77777777" w:rsidR="00DB68BB" w:rsidRPr="00DB68BB" w:rsidRDefault="00DB68BB" w:rsidP="00E339C7">
            <w:pPr>
              <w:spacing w:line="276" w:lineRule="auto"/>
              <w:rPr>
                <w:color w:val="000000" w:themeColor="text1"/>
                <w:sz w:val="24"/>
                <w:szCs w:val="24"/>
              </w:rPr>
            </w:pPr>
            <w:r w:rsidRPr="00DB68BB">
              <w:rPr>
                <w:color w:val="000000" w:themeColor="text1"/>
                <w:sz w:val="24"/>
                <w:szCs w:val="24"/>
              </w:rPr>
              <w:t>2026 m. lapkričio 2 d. – 2026 m. lapkričio 8 d.</w:t>
            </w:r>
          </w:p>
        </w:tc>
      </w:tr>
      <w:tr w:rsidR="00DB68BB" w:rsidRPr="00DB68BB" w14:paraId="0BCD85E3" w14:textId="77777777" w:rsidTr="00E339C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EF3E" w14:textId="77777777" w:rsidR="00DB68BB" w:rsidRPr="00DB68BB" w:rsidRDefault="00DB68BB" w:rsidP="00E339C7">
            <w:pPr>
              <w:spacing w:line="276" w:lineRule="auto"/>
              <w:rPr>
                <w:color w:val="000000" w:themeColor="text1"/>
                <w:sz w:val="24"/>
                <w:szCs w:val="24"/>
              </w:rPr>
            </w:pPr>
            <w:r w:rsidRPr="00DB68BB">
              <w:rPr>
                <w:color w:val="000000" w:themeColor="text1"/>
                <w:sz w:val="24"/>
                <w:szCs w:val="24"/>
              </w:rPr>
              <w:t>Žiemos (Kalėdų)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16FB" w14:textId="77777777" w:rsidR="00DB68BB" w:rsidRPr="00DB68BB" w:rsidRDefault="00DB68BB" w:rsidP="00E339C7">
            <w:pPr>
              <w:spacing w:line="276" w:lineRule="auto"/>
              <w:rPr>
                <w:color w:val="000000" w:themeColor="text1"/>
                <w:sz w:val="24"/>
                <w:szCs w:val="24"/>
              </w:rPr>
            </w:pPr>
            <w:r w:rsidRPr="00DB68BB">
              <w:rPr>
                <w:color w:val="000000" w:themeColor="text1"/>
                <w:sz w:val="24"/>
                <w:szCs w:val="24"/>
              </w:rPr>
              <w:t>2026 m. gruodžio 23 d. – 2027 m.</w:t>
            </w:r>
            <w:r w:rsidRPr="00DB68BB">
              <w:rPr>
                <w:b/>
                <w:bCs/>
                <w:color w:val="000000" w:themeColor="text1"/>
                <w:sz w:val="24"/>
                <w:szCs w:val="24"/>
              </w:rPr>
              <w:t xml:space="preserve"> </w:t>
            </w:r>
            <w:r w:rsidRPr="00DB68BB">
              <w:rPr>
                <w:color w:val="000000" w:themeColor="text1"/>
                <w:sz w:val="24"/>
                <w:szCs w:val="24"/>
              </w:rPr>
              <w:t>sausio 3 d.</w:t>
            </w:r>
          </w:p>
        </w:tc>
      </w:tr>
      <w:tr w:rsidR="00DB68BB" w:rsidRPr="00DB68BB" w14:paraId="36A1B257" w14:textId="77777777" w:rsidTr="00E339C7">
        <w:trPr>
          <w:trHeight w:val="17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5FBC0" w14:textId="77777777" w:rsidR="00DB68BB" w:rsidRPr="00DB68BB" w:rsidRDefault="00DB68BB" w:rsidP="00E339C7">
            <w:pPr>
              <w:spacing w:line="276" w:lineRule="auto"/>
              <w:rPr>
                <w:color w:val="000000" w:themeColor="text1"/>
                <w:sz w:val="24"/>
                <w:szCs w:val="24"/>
              </w:rPr>
            </w:pPr>
            <w:r w:rsidRPr="00DB68BB">
              <w:rPr>
                <w:color w:val="000000" w:themeColor="text1"/>
                <w:sz w:val="24"/>
                <w:szCs w:val="24"/>
              </w:rPr>
              <w:t>Žiemos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EDFC" w14:textId="77777777" w:rsidR="00DB68BB" w:rsidRPr="00DB68BB" w:rsidRDefault="00DB68BB" w:rsidP="00E339C7">
            <w:pPr>
              <w:spacing w:line="276" w:lineRule="auto"/>
              <w:rPr>
                <w:color w:val="000000" w:themeColor="text1"/>
                <w:sz w:val="24"/>
                <w:szCs w:val="24"/>
              </w:rPr>
            </w:pPr>
            <w:r w:rsidRPr="00DB68BB">
              <w:rPr>
                <w:color w:val="000000" w:themeColor="text1"/>
                <w:sz w:val="24"/>
                <w:szCs w:val="24"/>
              </w:rPr>
              <w:t>2027 m. vasario 15 d. – 2027 m. vasario 21 d.</w:t>
            </w:r>
          </w:p>
        </w:tc>
      </w:tr>
      <w:tr w:rsidR="00DB68BB" w:rsidRPr="00DB68BB" w14:paraId="035338AA" w14:textId="77777777" w:rsidTr="00E339C7">
        <w:trPr>
          <w:trHeight w:val="181"/>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38C9E" w14:textId="77777777" w:rsidR="00DB68BB" w:rsidRPr="00DB68BB" w:rsidRDefault="00DB68BB" w:rsidP="00E339C7">
            <w:pPr>
              <w:spacing w:line="276" w:lineRule="auto"/>
              <w:rPr>
                <w:color w:val="000000" w:themeColor="text1"/>
                <w:sz w:val="24"/>
                <w:szCs w:val="24"/>
              </w:rPr>
            </w:pPr>
            <w:r w:rsidRPr="00DB68BB">
              <w:rPr>
                <w:color w:val="000000" w:themeColor="text1"/>
                <w:sz w:val="24"/>
                <w:szCs w:val="24"/>
              </w:rPr>
              <w:t>Pavasario (Velykų) atostogos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8182" w14:textId="77777777" w:rsidR="00DB68BB" w:rsidRPr="00DB68BB" w:rsidRDefault="00DB68BB" w:rsidP="00E339C7">
            <w:pPr>
              <w:spacing w:line="276" w:lineRule="auto"/>
              <w:ind w:left="927" w:hanging="892"/>
              <w:rPr>
                <w:color w:val="000000" w:themeColor="text1"/>
                <w:sz w:val="24"/>
                <w:szCs w:val="24"/>
              </w:rPr>
            </w:pPr>
            <w:r w:rsidRPr="00DB68BB">
              <w:rPr>
                <w:color w:val="000000" w:themeColor="text1"/>
                <w:sz w:val="24"/>
                <w:szCs w:val="24"/>
              </w:rPr>
              <w:t>2027 m. kovo 22 d. – 2027 m. kovo 28 d.</w:t>
            </w:r>
          </w:p>
        </w:tc>
      </w:tr>
      <w:tr w:rsidR="00DB68BB" w:rsidRPr="00DB68BB" w14:paraId="182926C8" w14:textId="77777777" w:rsidTr="004E25E5">
        <w:trPr>
          <w:trHeight w:val="29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17C78" w14:textId="77777777" w:rsidR="00DB68BB" w:rsidRPr="00DB68BB" w:rsidRDefault="00DB68BB" w:rsidP="00E339C7">
            <w:pPr>
              <w:spacing w:line="276" w:lineRule="auto"/>
              <w:rPr>
                <w:color w:val="000000" w:themeColor="text1"/>
                <w:sz w:val="24"/>
                <w:szCs w:val="24"/>
              </w:rPr>
            </w:pPr>
            <w:r w:rsidRPr="00DB68BB">
              <w:rPr>
                <w:color w:val="000000" w:themeColor="text1"/>
                <w:sz w:val="24"/>
                <w:szCs w:val="24"/>
              </w:rPr>
              <w:t xml:space="preserve">Vasaros atostogos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0CF99" w14:textId="77777777" w:rsidR="00DB68BB" w:rsidRPr="00DB68BB" w:rsidRDefault="00DB68BB" w:rsidP="00E339C7">
            <w:pPr>
              <w:spacing w:line="276" w:lineRule="auto"/>
              <w:ind w:left="927" w:hanging="892"/>
              <w:rPr>
                <w:color w:val="000000" w:themeColor="text1"/>
                <w:sz w:val="24"/>
                <w:szCs w:val="24"/>
              </w:rPr>
            </w:pPr>
            <w:r w:rsidRPr="00DB68BB">
              <w:rPr>
                <w:color w:val="000000" w:themeColor="text1"/>
                <w:sz w:val="24"/>
                <w:szCs w:val="24"/>
              </w:rPr>
              <w:t xml:space="preserve">2027 m. birželio 7 d. – 2027 m. rugpjūčio 31 d. </w:t>
            </w:r>
          </w:p>
        </w:tc>
      </w:tr>
    </w:tbl>
    <w:p w14:paraId="7DC1866B" w14:textId="77777777" w:rsidR="00DB68BB" w:rsidRPr="00DB68BB" w:rsidRDefault="00DB68BB" w:rsidP="00DB68BB">
      <w:pPr>
        <w:spacing w:line="276" w:lineRule="auto"/>
        <w:jc w:val="both"/>
        <w:rPr>
          <w:color w:val="000000" w:themeColor="text1"/>
          <w:sz w:val="24"/>
          <w:szCs w:val="24"/>
        </w:rPr>
      </w:pPr>
    </w:p>
    <w:p w14:paraId="044EA6D1" w14:textId="2BC22138" w:rsidR="00DB68BB" w:rsidRPr="00DB68BB" w:rsidRDefault="00DB68BB" w:rsidP="001558DA">
      <w:pPr>
        <w:spacing w:after="480"/>
        <w:ind w:firstLine="567"/>
        <w:jc w:val="both"/>
        <w:rPr>
          <w:color w:val="000000" w:themeColor="text1"/>
          <w:sz w:val="24"/>
          <w:szCs w:val="24"/>
        </w:rPr>
      </w:pPr>
      <w:r w:rsidRPr="00DB68BB">
        <w:rPr>
          <w:color w:val="000000" w:themeColor="text1"/>
          <w:sz w:val="24"/>
          <w:szCs w:val="24"/>
        </w:rPr>
        <w:t>13. Mokykla, suderinusi su savininko teises ir pareigas įgyvendinančia institucija (valstybinės mokyklos – biudžetinės įstaigos), savivaldybės vykdomąja institucija – steigėju, gali keisti atostogų laiką, bet ne trukmę, pasirinkti mokslo metų pradžios datą pagal Bendrųjų ugdymo planų 8 ir 9 punktuose pateiktas datas.</w:t>
      </w:r>
    </w:p>
    <w:p w14:paraId="586261C9" w14:textId="77777777" w:rsidR="00DB68BB" w:rsidRPr="00DB68BB" w:rsidRDefault="00DB68BB" w:rsidP="001558DA">
      <w:pPr>
        <w:jc w:val="center"/>
        <w:rPr>
          <w:b/>
          <w:color w:val="000000" w:themeColor="text1"/>
          <w:sz w:val="24"/>
          <w:szCs w:val="24"/>
        </w:rPr>
      </w:pPr>
      <w:r w:rsidRPr="00DB68BB">
        <w:rPr>
          <w:b/>
          <w:color w:val="000000" w:themeColor="text1"/>
          <w:sz w:val="24"/>
          <w:szCs w:val="24"/>
        </w:rPr>
        <w:t>ANTRASIS SKIRSNIS</w:t>
      </w:r>
    </w:p>
    <w:p w14:paraId="514E4F42" w14:textId="77777777" w:rsidR="00DB68BB" w:rsidRPr="00DB68BB" w:rsidRDefault="00DB68BB" w:rsidP="001558DA">
      <w:pPr>
        <w:spacing w:after="480"/>
        <w:jc w:val="center"/>
        <w:rPr>
          <w:b/>
          <w:color w:val="000000" w:themeColor="text1"/>
          <w:sz w:val="24"/>
          <w:szCs w:val="24"/>
        </w:rPr>
      </w:pPr>
      <w:r w:rsidRPr="00DB68BB">
        <w:rPr>
          <w:b/>
          <w:color w:val="000000" w:themeColor="text1"/>
          <w:sz w:val="24"/>
          <w:szCs w:val="24"/>
        </w:rPr>
        <w:t>MOKYKLOS UGDYMO PLANAS</w:t>
      </w:r>
    </w:p>
    <w:p w14:paraId="44437EC1" w14:textId="77777777"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14. Mokyklos ugdymo planą̨, kuriame aprašomas Mokykloje vykdomų programų̨ per dvejus mokslo metus įgyvendinimas, rengė Mokyklos direktoriaus 2025 m. kovo 5 d. įsakymu Nr. V-25 sudaryta darbo grupė. </w:t>
      </w:r>
    </w:p>
    <w:p w14:paraId="6C627B8A" w14:textId="77777777" w:rsidR="00DB68BB" w:rsidRPr="00DB68BB" w:rsidRDefault="00DB68BB" w:rsidP="004E25E5">
      <w:pPr>
        <w:ind w:firstLine="567"/>
        <w:jc w:val="both"/>
        <w:rPr>
          <w:color w:val="000000" w:themeColor="text1"/>
          <w:sz w:val="24"/>
          <w:szCs w:val="24"/>
        </w:rPr>
      </w:pPr>
      <w:r w:rsidRPr="00DB68BB">
        <w:rPr>
          <w:color w:val="000000" w:themeColor="text1"/>
          <w:sz w:val="24"/>
          <w:szCs w:val="24"/>
        </w:rPr>
        <w:t>15. Mokyklos ugdymo planas gali būti keičiamas metų eigoje, atsižvelgus į nenumatytas aplinkybes.</w:t>
      </w:r>
    </w:p>
    <w:p w14:paraId="192A5DA3" w14:textId="77777777" w:rsidR="00DB68BB" w:rsidRPr="00DB68BB" w:rsidRDefault="00DB68BB" w:rsidP="004E25E5">
      <w:pPr>
        <w:ind w:firstLine="567"/>
        <w:jc w:val="both"/>
        <w:rPr>
          <w:bCs/>
          <w:i/>
          <w:iCs/>
          <w:color w:val="000000" w:themeColor="text1"/>
          <w:sz w:val="24"/>
          <w:szCs w:val="24"/>
        </w:rPr>
      </w:pPr>
      <w:r w:rsidRPr="00DB68BB">
        <w:rPr>
          <w:color w:val="000000" w:themeColor="text1"/>
          <w:sz w:val="24"/>
          <w:szCs w:val="24"/>
        </w:rPr>
        <w:t xml:space="preserve">16. Rengdama Mokyklos ugdymo planą mokykla vadovaujasi Pradinio, pagrindinio ir vidurinio ugdymo programų aprašu, patvirtintu Lietuvos Respublikos švietimo ir mokslo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w:t>
      </w:r>
      <w:r w:rsidRPr="00DB68BB">
        <w:rPr>
          <w:color w:val="000000" w:themeColor="text1"/>
          <w:sz w:val="24"/>
          <w:szCs w:val="24"/>
        </w:rPr>
        <w:lastRenderedPageBreak/>
        <w:t>higienos normos HN 21:2017 „Mokykla, vykdanti bendrojo ugdymo programas. Bendrieji sveikatos saugos reikalavimai“ patvirtinimo“ (toliau – Higienos norma), Neformaliojo vaikų švietimo koncepcija ir kitais bendrąjį ugdymą reglamentuojančiais teisės aktais.</w:t>
      </w:r>
      <w:r w:rsidRPr="00DB68BB">
        <w:rPr>
          <w:b/>
          <w:bCs/>
          <w:color w:val="000000" w:themeColor="text1"/>
          <w:sz w:val="24"/>
          <w:szCs w:val="24"/>
        </w:rPr>
        <w:t xml:space="preserve"> </w:t>
      </w:r>
      <w:r w:rsidRPr="00DB68BB">
        <w:rPr>
          <w:bCs/>
          <w:color w:val="000000" w:themeColor="text1"/>
          <w:sz w:val="24"/>
          <w:szCs w:val="24"/>
        </w:rPr>
        <w:t>Rengiant Planą, remtasi mokinių pasiekimų ir pažangos vertinimo duomenimis, įstaigos, nacionalinių ir tarptautinių mokinių pasiekimų tyrimų rezultatais, Mokyklos veiklos stebėsenos ir įsivertinimo duomenimis</w:t>
      </w:r>
      <w:r w:rsidRPr="00DB68BB">
        <w:rPr>
          <w:bCs/>
          <w:i/>
          <w:iCs/>
          <w:color w:val="000000" w:themeColor="text1"/>
          <w:sz w:val="24"/>
          <w:szCs w:val="24"/>
        </w:rPr>
        <w:t>.</w:t>
      </w:r>
    </w:p>
    <w:p w14:paraId="0956FD7A" w14:textId="7F42630A" w:rsidR="00DB68BB" w:rsidRPr="00DB68BB" w:rsidRDefault="00DB68BB" w:rsidP="004E25E5">
      <w:pPr>
        <w:ind w:firstLine="567"/>
        <w:jc w:val="both"/>
        <w:rPr>
          <w:color w:val="000000" w:themeColor="text1"/>
          <w:sz w:val="24"/>
          <w:szCs w:val="24"/>
        </w:rPr>
      </w:pPr>
      <w:r w:rsidRPr="00DB68BB">
        <w:rPr>
          <w:color w:val="000000" w:themeColor="text1"/>
          <w:sz w:val="24"/>
          <w:szCs w:val="24"/>
        </w:rPr>
        <w:t>17. Rengiant ugdymo planą susitarta dėl:</w:t>
      </w:r>
    </w:p>
    <w:p w14:paraId="6946DAD4" w14:textId="30DE781C" w:rsidR="00DB68BB" w:rsidRPr="00DB68BB" w:rsidRDefault="00DB68BB" w:rsidP="004E25E5">
      <w:pPr>
        <w:ind w:firstLine="567"/>
        <w:jc w:val="both"/>
        <w:rPr>
          <w:color w:val="000000" w:themeColor="text1"/>
          <w:sz w:val="24"/>
          <w:szCs w:val="24"/>
        </w:rPr>
      </w:pPr>
      <w:r w:rsidRPr="00DB68BB">
        <w:rPr>
          <w:color w:val="000000" w:themeColor="text1"/>
          <w:sz w:val="24"/>
          <w:szCs w:val="24"/>
        </w:rPr>
        <w:t>17.1. pradinio ugdymo proceso organizavimo laikotarpių, atostogų;</w:t>
      </w:r>
    </w:p>
    <w:p w14:paraId="5E45E8FB" w14:textId="49D0113A"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17.2. </w:t>
      </w:r>
      <w:r w:rsidR="001558DA">
        <w:rPr>
          <w:color w:val="000000" w:themeColor="text1"/>
          <w:sz w:val="24"/>
          <w:szCs w:val="24"/>
        </w:rPr>
        <w:t>D</w:t>
      </w:r>
      <w:r w:rsidRPr="00DB68BB">
        <w:rPr>
          <w:color w:val="000000" w:themeColor="text1"/>
          <w:sz w:val="24"/>
          <w:szCs w:val="24"/>
        </w:rPr>
        <w:t>alykų mokymuisi skiriamų pamokų skaičiaus konkrečioje klasėje, užtikrinant Pradinio ugdymo bendrosiose programose numatytus mokinių mokymosi pasiekimus;</w:t>
      </w:r>
    </w:p>
    <w:p w14:paraId="3B07C997" w14:textId="2FE672A8"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17.3. </w:t>
      </w:r>
      <w:r w:rsidR="001558DA">
        <w:rPr>
          <w:color w:val="000000" w:themeColor="text1"/>
          <w:sz w:val="24"/>
          <w:szCs w:val="24"/>
        </w:rPr>
        <w:t>U</w:t>
      </w:r>
      <w:r w:rsidRPr="00DB68BB">
        <w:rPr>
          <w:color w:val="000000" w:themeColor="text1"/>
          <w:sz w:val="24"/>
          <w:szCs w:val="24"/>
        </w:rPr>
        <w:t>gdymo proceso organizavimo formų;</w:t>
      </w:r>
    </w:p>
    <w:p w14:paraId="34CD689E" w14:textId="6497FF40"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17.4. </w:t>
      </w:r>
      <w:r w:rsidR="001558DA">
        <w:rPr>
          <w:color w:val="000000" w:themeColor="text1"/>
          <w:sz w:val="24"/>
          <w:szCs w:val="24"/>
        </w:rPr>
        <w:t>Š</w:t>
      </w:r>
      <w:r w:rsidRPr="00DB68BB">
        <w:rPr>
          <w:color w:val="000000" w:themeColor="text1"/>
          <w:sz w:val="24"/>
          <w:szCs w:val="24"/>
        </w:rPr>
        <w:t>vietimo pagalbos teikimo;</w:t>
      </w:r>
    </w:p>
    <w:p w14:paraId="4733492B" w14:textId="629AEDB8"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17.5. </w:t>
      </w:r>
      <w:r w:rsidR="001558DA">
        <w:rPr>
          <w:color w:val="000000" w:themeColor="text1"/>
          <w:sz w:val="24"/>
          <w:szCs w:val="24"/>
        </w:rPr>
        <w:t>I</w:t>
      </w:r>
      <w:r w:rsidRPr="00DB68BB">
        <w:rPr>
          <w:color w:val="000000" w:themeColor="text1"/>
          <w:sz w:val="24"/>
          <w:szCs w:val="24"/>
        </w:rPr>
        <w:t xml:space="preserve">nformacinių technologijų naudojimo, skaitmeninio turinio kūrimo, </w:t>
      </w:r>
      <w:proofErr w:type="spellStart"/>
      <w:r w:rsidRPr="00DB68BB">
        <w:rPr>
          <w:color w:val="000000" w:themeColor="text1"/>
          <w:sz w:val="24"/>
          <w:szCs w:val="24"/>
        </w:rPr>
        <w:t>informatinio</w:t>
      </w:r>
      <w:proofErr w:type="spellEnd"/>
      <w:r w:rsidRPr="00DB68BB">
        <w:rPr>
          <w:color w:val="000000" w:themeColor="text1"/>
          <w:sz w:val="24"/>
          <w:szCs w:val="24"/>
        </w:rPr>
        <w:t xml:space="preserve"> mąstymo ugdymo pradinėse klasėse;</w:t>
      </w:r>
    </w:p>
    <w:p w14:paraId="158AD34F" w14:textId="5A43D58A"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17.6. </w:t>
      </w:r>
      <w:r w:rsidR="001558DA">
        <w:rPr>
          <w:color w:val="000000" w:themeColor="text1"/>
          <w:sz w:val="24"/>
          <w:szCs w:val="24"/>
        </w:rPr>
        <w:t>N</w:t>
      </w:r>
      <w:r w:rsidRPr="00DB68BB">
        <w:rPr>
          <w:color w:val="000000" w:themeColor="text1"/>
          <w:sz w:val="24"/>
          <w:szCs w:val="24"/>
        </w:rPr>
        <w:t>eformaliojo vaikų švietimo veiklos: pasiūlos, galimybės rinktis ir organizavimo būdų, minimalaus grupės dydžio neformaliojo vaikų švietimo veikloms organizuoti;</w:t>
      </w:r>
    </w:p>
    <w:p w14:paraId="09D94BA1" w14:textId="79B8FCDE"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17.7. </w:t>
      </w:r>
      <w:r w:rsidR="001558DA">
        <w:rPr>
          <w:color w:val="000000" w:themeColor="text1"/>
          <w:sz w:val="24"/>
          <w:szCs w:val="24"/>
        </w:rPr>
        <w:t>P</w:t>
      </w:r>
      <w:r w:rsidRPr="00DB68BB">
        <w:rPr>
          <w:color w:val="000000" w:themeColor="text1"/>
          <w:sz w:val="24"/>
          <w:szCs w:val="24"/>
        </w:rPr>
        <w:t>amokų, skirtų mokinio ugdymosi poreikiams tenkinti ir mokymosi pagalbai teikti, panaudojimo;</w:t>
      </w:r>
    </w:p>
    <w:p w14:paraId="70370F5D" w14:textId="0A1C8AF4"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17.8 </w:t>
      </w:r>
      <w:r w:rsidR="001558DA">
        <w:rPr>
          <w:color w:val="000000" w:themeColor="text1"/>
          <w:sz w:val="24"/>
          <w:szCs w:val="24"/>
        </w:rPr>
        <w:t>U</w:t>
      </w:r>
      <w:r w:rsidRPr="00DB68BB">
        <w:rPr>
          <w:color w:val="000000" w:themeColor="text1"/>
          <w:sz w:val="24"/>
          <w:szCs w:val="24"/>
        </w:rPr>
        <w:t>gdymo turinio planavimo principų (ilgalaikio, klasių vadovų veiklos planų, neformaliojo vaikų švietimo programų rengimo, mokinių lūkesčių fiksavimo) ir įgyvendinimo stebėsenos;</w:t>
      </w:r>
    </w:p>
    <w:p w14:paraId="0B55659D" w14:textId="46EBAC75"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17.9. </w:t>
      </w:r>
      <w:r w:rsidR="001558DA">
        <w:rPr>
          <w:color w:val="000000" w:themeColor="text1"/>
          <w:sz w:val="24"/>
          <w:szCs w:val="24"/>
        </w:rPr>
        <w:t>N</w:t>
      </w:r>
      <w:r w:rsidRPr="00DB68BB">
        <w:rPr>
          <w:color w:val="000000" w:themeColor="text1"/>
          <w:sz w:val="24"/>
          <w:szCs w:val="24"/>
        </w:rPr>
        <w:t>uoseklios ir ilgalaikės socialines ir emocines kompetencijas ugdančios prevencinės programos pasirinkimo</w:t>
      </w:r>
      <w:r w:rsidR="001558DA">
        <w:rPr>
          <w:color w:val="000000" w:themeColor="text1"/>
          <w:sz w:val="24"/>
          <w:szCs w:val="24"/>
        </w:rPr>
        <w:t>;</w:t>
      </w:r>
    </w:p>
    <w:p w14:paraId="6627F134" w14:textId="00E5C754"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17.10. </w:t>
      </w:r>
      <w:r w:rsidR="001558DA">
        <w:rPr>
          <w:color w:val="000000" w:themeColor="text1"/>
          <w:sz w:val="24"/>
          <w:szCs w:val="24"/>
        </w:rPr>
        <w:t>M</w:t>
      </w:r>
      <w:r w:rsidRPr="00DB68BB">
        <w:rPr>
          <w:color w:val="000000" w:themeColor="text1"/>
          <w:sz w:val="24"/>
          <w:szCs w:val="24"/>
        </w:rPr>
        <w:t>okinio pasiekimų ir pažangos vertinimo formų ir laikotarpių;</w:t>
      </w:r>
    </w:p>
    <w:p w14:paraId="255D486F" w14:textId="3C82CC56"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17.11. </w:t>
      </w:r>
      <w:r w:rsidR="001558DA">
        <w:rPr>
          <w:color w:val="000000" w:themeColor="text1"/>
          <w:sz w:val="24"/>
          <w:szCs w:val="24"/>
        </w:rPr>
        <w:t>S</w:t>
      </w:r>
      <w:r w:rsidRPr="00DB68BB">
        <w:rPr>
          <w:color w:val="000000" w:themeColor="text1"/>
          <w:sz w:val="24"/>
          <w:szCs w:val="24"/>
        </w:rPr>
        <w:t>tebėsenos planuojant, vertinant ir reflektuojant ugdymo procesą;</w:t>
      </w:r>
    </w:p>
    <w:p w14:paraId="06B09D6C" w14:textId="11DF3F0F"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17.12. </w:t>
      </w:r>
      <w:r w:rsidR="001558DA">
        <w:rPr>
          <w:color w:val="000000" w:themeColor="text1"/>
          <w:sz w:val="24"/>
          <w:szCs w:val="24"/>
        </w:rPr>
        <w:t>P</w:t>
      </w:r>
      <w:r w:rsidRPr="00DB68BB">
        <w:rPr>
          <w:color w:val="000000" w:themeColor="text1"/>
          <w:sz w:val="24"/>
          <w:szCs w:val="24"/>
        </w:rPr>
        <w:t>ažintinės ir kultūrinės, meninės, sportinės, projektinės veiklos organizavimo;</w:t>
      </w:r>
    </w:p>
    <w:p w14:paraId="4093FC92" w14:textId="06F576E7"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17.13. </w:t>
      </w:r>
      <w:r w:rsidR="001558DA">
        <w:rPr>
          <w:color w:val="000000" w:themeColor="text1"/>
          <w:sz w:val="24"/>
          <w:szCs w:val="24"/>
        </w:rPr>
        <w:t>M</w:t>
      </w:r>
      <w:r w:rsidRPr="00DB68BB">
        <w:rPr>
          <w:color w:val="000000" w:themeColor="text1"/>
          <w:sz w:val="24"/>
          <w:szCs w:val="24"/>
        </w:rPr>
        <w:t>okymo (-</w:t>
      </w:r>
      <w:proofErr w:type="spellStart"/>
      <w:r w:rsidRPr="00DB68BB">
        <w:rPr>
          <w:color w:val="000000" w:themeColor="text1"/>
          <w:sz w:val="24"/>
          <w:szCs w:val="24"/>
        </w:rPr>
        <w:t>si</w:t>
      </w:r>
      <w:proofErr w:type="spellEnd"/>
      <w:r w:rsidRPr="00DB68BB">
        <w:rPr>
          <w:color w:val="000000" w:themeColor="text1"/>
          <w:sz w:val="24"/>
          <w:szCs w:val="24"/>
        </w:rPr>
        <w:t>) sąlygų sudarymo ne tik klasėje, bet ir kitose aplinkose (gamtoje, kultūros įstaigose, įmonėse ir kt.); mokinių įtraukimo į ugdymo proceso įgyvendinimą ir mokymosi aplinkos kūrimą;</w:t>
      </w:r>
    </w:p>
    <w:p w14:paraId="084D39B2" w14:textId="2A7C8B37"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17.14. </w:t>
      </w:r>
      <w:r w:rsidR="001558DA">
        <w:rPr>
          <w:color w:val="000000" w:themeColor="text1"/>
          <w:sz w:val="24"/>
          <w:szCs w:val="24"/>
        </w:rPr>
        <w:t>M</w:t>
      </w:r>
      <w:r w:rsidRPr="00DB68BB">
        <w:rPr>
          <w:color w:val="000000" w:themeColor="text1"/>
          <w:sz w:val="24"/>
          <w:szCs w:val="24"/>
        </w:rPr>
        <w:t>okinio individualaus ugdymo plano sudarymo;</w:t>
      </w:r>
    </w:p>
    <w:p w14:paraId="15AB0E2D" w14:textId="2C7548F4"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17.15. </w:t>
      </w:r>
      <w:r w:rsidR="001558DA">
        <w:rPr>
          <w:color w:val="000000" w:themeColor="text1"/>
          <w:sz w:val="24"/>
          <w:szCs w:val="24"/>
        </w:rPr>
        <w:t>L</w:t>
      </w:r>
      <w:r w:rsidRPr="00DB68BB">
        <w:rPr>
          <w:color w:val="000000" w:themeColor="text1"/>
          <w:sz w:val="24"/>
          <w:szCs w:val="24"/>
        </w:rPr>
        <w:t>aikinųjų grupių sudarymo principų ir jų dydžio;</w:t>
      </w:r>
    </w:p>
    <w:p w14:paraId="5E4B83C7" w14:textId="0652AAF6" w:rsidR="00DB68BB" w:rsidRPr="00DB68BB" w:rsidRDefault="00DB68BB" w:rsidP="004E25E5">
      <w:pPr>
        <w:ind w:firstLine="567"/>
        <w:jc w:val="both"/>
        <w:rPr>
          <w:color w:val="000000" w:themeColor="text1"/>
          <w:sz w:val="24"/>
          <w:szCs w:val="24"/>
        </w:rPr>
      </w:pPr>
      <w:r w:rsidRPr="00DB68BB">
        <w:rPr>
          <w:color w:val="000000" w:themeColor="text1"/>
          <w:sz w:val="24"/>
          <w:szCs w:val="24"/>
        </w:rPr>
        <w:t xml:space="preserve">17.16. </w:t>
      </w:r>
      <w:r w:rsidR="001558DA">
        <w:rPr>
          <w:color w:val="000000" w:themeColor="text1"/>
          <w:sz w:val="24"/>
          <w:szCs w:val="24"/>
        </w:rPr>
        <w:t>B</w:t>
      </w:r>
      <w:r w:rsidRPr="00DB68BB">
        <w:rPr>
          <w:color w:val="000000" w:themeColor="text1"/>
          <w:sz w:val="24"/>
          <w:szCs w:val="24"/>
        </w:rPr>
        <w:t>endradarbiavimo su mokinių tėvais (globėjais, rūpintojais) tikslų, būdų ir formų.</w:t>
      </w:r>
    </w:p>
    <w:p w14:paraId="3C7011CD" w14:textId="1950B1FC" w:rsidR="004E25E5" w:rsidRPr="00DB68BB" w:rsidRDefault="00DB68BB" w:rsidP="004E25E5">
      <w:pPr>
        <w:spacing w:after="120"/>
        <w:ind w:firstLine="567"/>
        <w:jc w:val="both"/>
        <w:rPr>
          <w:color w:val="000000" w:themeColor="text1"/>
          <w:sz w:val="24"/>
          <w:szCs w:val="24"/>
        </w:rPr>
      </w:pPr>
      <w:r w:rsidRPr="00DB68BB">
        <w:rPr>
          <w:color w:val="000000" w:themeColor="text1"/>
          <w:sz w:val="24"/>
          <w:szCs w:val="24"/>
        </w:rPr>
        <w:t xml:space="preserve">18. Mokykla organizuoja daugiau pamokų, nei nustatytas minimalus pamokų skaičius Bendruosiuose ugdymo planuose, nepažeisdama Higienos normos reikalavimų, tačiau Mokyklos ugdymo plano kontaktinių valandų skaičius neviršija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 </w:t>
      </w:r>
    </w:p>
    <w:p w14:paraId="54FBA272" w14:textId="77777777" w:rsidR="00DB68BB" w:rsidRPr="00DB68BB" w:rsidRDefault="00DB68BB" w:rsidP="004E25E5">
      <w:pPr>
        <w:ind w:firstLine="567"/>
        <w:jc w:val="both"/>
        <w:rPr>
          <w:color w:val="000000" w:themeColor="text1"/>
          <w:sz w:val="24"/>
          <w:szCs w:val="24"/>
        </w:rPr>
      </w:pPr>
      <w:r w:rsidRPr="00DB68BB">
        <w:rPr>
          <w:color w:val="000000" w:themeColor="text1"/>
          <w:sz w:val="24"/>
          <w:szCs w:val="24"/>
        </w:rPr>
        <w:t>19. Ugdymo dienų, skirtų edukacinėms veikloms tvarka:</w:t>
      </w:r>
    </w:p>
    <w:tbl>
      <w:tblPr>
        <w:tblW w:w="9633" w:type="dxa"/>
        <w:tblCellMar>
          <w:left w:w="10" w:type="dxa"/>
          <w:right w:w="10" w:type="dxa"/>
        </w:tblCellMar>
        <w:tblLook w:val="0000" w:firstRow="0" w:lastRow="0" w:firstColumn="0" w:lastColumn="0" w:noHBand="0" w:noVBand="0"/>
      </w:tblPr>
      <w:tblGrid>
        <w:gridCol w:w="570"/>
        <w:gridCol w:w="7505"/>
        <w:gridCol w:w="1558"/>
      </w:tblGrid>
      <w:tr w:rsidR="00DB68BB" w:rsidRPr="00DB68BB" w14:paraId="7DCD3382"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3CFC5" w14:textId="0E37AD8A" w:rsidR="00DB68BB" w:rsidRPr="004E25E5" w:rsidRDefault="00DB68BB" w:rsidP="004E25E5">
            <w:pPr>
              <w:spacing w:line="276" w:lineRule="auto"/>
              <w:jc w:val="center"/>
              <w:rPr>
                <w:color w:val="000000" w:themeColor="text1"/>
                <w:sz w:val="22"/>
                <w:szCs w:val="22"/>
              </w:rPr>
            </w:pPr>
            <w:r w:rsidRPr="004E25E5">
              <w:rPr>
                <w:b/>
                <w:color w:val="000000" w:themeColor="text1"/>
                <w:sz w:val="22"/>
                <w:szCs w:val="22"/>
              </w:rPr>
              <w:t>Eil. Nr.</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6A909" w14:textId="77777777" w:rsidR="00DB68BB" w:rsidRPr="004E25E5" w:rsidRDefault="00DB68BB" w:rsidP="004E25E5">
            <w:pPr>
              <w:spacing w:line="276" w:lineRule="auto"/>
              <w:jc w:val="center"/>
              <w:rPr>
                <w:color w:val="000000" w:themeColor="text1"/>
                <w:sz w:val="22"/>
                <w:szCs w:val="22"/>
              </w:rPr>
            </w:pPr>
            <w:r w:rsidRPr="004E25E5">
              <w:rPr>
                <w:b/>
                <w:color w:val="000000" w:themeColor="text1"/>
                <w:sz w:val="22"/>
                <w:szCs w:val="22"/>
              </w:rPr>
              <w:t>Veiklos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A66" w14:textId="77777777" w:rsidR="00DB68BB" w:rsidRPr="004E25E5" w:rsidRDefault="00DB68BB" w:rsidP="004E25E5">
            <w:pPr>
              <w:spacing w:line="276" w:lineRule="auto"/>
              <w:jc w:val="center"/>
              <w:rPr>
                <w:color w:val="000000" w:themeColor="text1"/>
                <w:sz w:val="22"/>
                <w:szCs w:val="22"/>
              </w:rPr>
            </w:pPr>
            <w:r w:rsidRPr="004E25E5">
              <w:rPr>
                <w:b/>
                <w:color w:val="000000" w:themeColor="text1"/>
                <w:sz w:val="22"/>
                <w:szCs w:val="22"/>
              </w:rPr>
              <w:t>Mokslo metų mėnuo*</w:t>
            </w:r>
          </w:p>
        </w:tc>
      </w:tr>
      <w:tr w:rsidR="00DB68BB" w:rsidRPr="00DB68BB" w14:paraId="4D8B56D4" w14:textId="77777777" w:rsidTr="004E25E5">
        <w:trPr>
          <w:trHeight w:val="169"/>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DF4DE"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1.</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BF32"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Moliūgų žibintų šventė</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E8CC6"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Spalis</w:t>
            </w:r>
          </w:p>
        </w:tc>
      </w:tr>
      <w:tr w:rsidR="00DB68BB" w:rsidRPr="00DB68BB" w14:paraId="4EDD6F87"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EE71E"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2.</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55D84"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Mokyklos vardynų šventė</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4EEC"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Lapkritis</w:t>
            </w:r>
          </w:p>
        </w:tc>
      </w:tr>
      <w:tr w:rsidR="00DB68BB" w:rsidRPr="00DB68BB" w14:paraId="0919ADBF"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C65F0"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3.</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5E24"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Tolerancijos diena</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B3629"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Lapkritis</w:t>
            </w:r>
          </w:p>
        </w:tc>
      </w:tr>
      <w:tr w:rsidR="00DB68BB" w:rsidRPr="00DB68BB" w14:paraId="526BE0F2"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2C9D"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4.</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4DAA"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Belaukiant Šv. Kalėdų</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F494C"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Gruodis</w:t>
            </w:r>
          </w:p>
        </w:tc>
      </w:tr>
      <w:tr w:rsidR="00DB68BB" w:rsidRPr="00DB68BB" w14:paraId="25B95B2C"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72F7"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5.</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3969"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Laisvės gynėjų diena skirta Sausio 13-osios dienos įvykiams paminėti.</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B3627"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Sausis</w:t>
            </w:r>
          </w:p>
        </w:tc>
      </w:tr>
      <w:tr w:rsidR="00DB68BB" w:rsidRPr="00DB68BB" w14:paraId="08ACC851"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B7B21"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6.</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F7A28"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Lietuvos valstybės atkūrimo diena</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09DA"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Vasaris</w:t>
            </w:r>
          </w:p>
        </w:tc>
      </w:tr>
      <w:tr w:rsidR="00DB68BB" w:rsidRPr="00DB68BB" w14:paraId="3FDB858F"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6FEA"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7.</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4F75"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“Sąmoningumo mėnuo”</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011D"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Kovas</w:t>
            </w:r>
          </w:p>
        </w:tc>
      </w:tr>
      <w:tr w:rsidR="00DB68BB" w:rsidRPr="00DB68BB" w14:paraId="50F5C6CF"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F987D"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8.</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9CF92"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Talentų šou</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FDEA"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Balandis</w:t>
            </w:r>
          </w:p>
        </w:tc>
      </w:tr>
      <w:tr w:rsidR="00DB68BB" w:rsidRPr="00DB68BB" w14:paraId="5F930F86"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D401"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9.</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A1E47"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Bendruomenės šventė</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63A3"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Gegužė</w:t>
            </w:r>
          </w:p>
        </w:tc>
      </w:tr>
      <w:tr w:rsidR="00DB68BB" w:rsidRPr="00DB68BB" w14:paraId="2888266B" w14:textId="77777777" w:rsidTr="004E25E5">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6113"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10</w:t>
            </w:r>
          </w:p>
        </w:tc>
        <w:tc>
          <w:tcPr>
            <w:tcW w:w="7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D4C5"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Mokslo metų baigimo šventė</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4C42" w14:textId="77777777" w:rsidR="00DB68BB" w:rsidRPr="004E25E5" w:rsidRDefault="00DB68BB" w:rsidP="00E339C7">
            <w:pPr>
              <w:spacing w:line="276" w:lineRule="auto"/>
              <w:jc w:val="both"/>
              <w:rPr>
                <w:color w:val="000000" w:themeColor="text1"/>
                <w:sz w:val="22"/>
                <w:szCs w:val="22"/>
              </w:rPr>
            </w:pPr>
            <w:r w:rsidRPr="004E25E5">
              <w:rPr>
                <w:color w:val="000000" w:themeColor="text1"/>
                <w:sz w:val="22"/>
                <w:szCs w:val="22"/>
              </w:rPr>
              <w:t>Birželis</w:t>
            </w:r>
          </w:p>
        </w:tc>
      </w:tr>
    </w:tbl>
    <w:p w14:paraId="0A369152" w14:textId="77777777" w:rsidR="00DB68BB" w:rsidRPr="00DB68BB" w:rsidRDefault="00DB68BB" w:rsidP="004E25E5">
      <w:pPr>
        <w:spacing w:after="120"/>
        <w:jc w:val="both"/>
        <w:rPr>
          <w:color w:val="000000" w:themeColor="text1"/>
          <w:sz w:val="24"/>
          <w:szCs w:val="24"/>
        </w:rPr>
      </w:pPr>
      <w:r w:rsidRPr="00DB68BB">
        <w:rPr>
          <w:color w:val="000000" w:themeColor="text1"/>
          <w:sz w:val="24"/>
          <w:szCs w:val="24"/>
        </w:rPr>
        <w:t>* Tiksli data įrašoma į mokyklos mėnesio veiklos planą.</w:t>
      </w:r>
    </w:p>
    <w:p w14:paraId="6A719DF9"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lastRenderedPageBreak/>
        <w:t>20. Edukacinių veiklų datos gali būti keičiamos, kai atsiradus ypatingoms aplinkybėms ar esant aplinkybėms mokykloje, dėl kurių ugdymo procesas negali būti organizuojamas kasdieniu mokymo proceso organizavimo būdu bei atsiradus kitoms nenumatytoms aplinkybėms.</w:t>
      </w:r>
    </w:p>
    <w:p w14:paraId="23C65996" w14:textId="77777777" w:rsidR="00DB68BB" w:rsidRPr="00DB68BB" w:rsidRDefault="00DB68BB" w:rsidP="005E12AF">
      <w:pPr>
        <w:spacing w:after="480"/>
        <w:ind w:firstLine="567"/>
        <w:jc w:val="both"/>
        <w:rPr>
          <w:color w:val="000000" w:themeColor="text1"/>
          <w:sz w:val="24"/>
          <w:szCs w:val="24"/>
        </w:rPr>
      </w:pPr>
      <w:r w:rsidRPr="00DB68BB">
        <w:rPr>
          <w:color w:val="000000" w:themeColor="text1"/>
          <w:sz w:val="24"/>
          <w:szCs w:val="24"/>
        </w:rPr>
        <w:t>21. Dalykų ilgalaikiai ugdymo planai ir klasių vadovų auklėjamosios veiklos planai rengiami vieneriems mokslo metams ir teikiami direktoriaus pavaduotojai ugdymui derinti ir tvirtinti Mokyklos direktoriaus įsakymu iki einamųjų metų rugsėjo 10 d.</w:t>
      </w:r>
    </w:p>
    <w:p w14:paraId="0B679A33" w14:textId="77777777" w:rsidR="00DB68BB" w:rsidRPr="00DB68BB" w:rsidRDefault="00DB68BB" w:rsidP="00DB68BB">
      <w:pPr>
        <w:shd w:val="clear" w:color="auto" w:fill="FFFFFF"/>
        <w:spacing w:line="276" w:lineRule="auto"/>
        <w:jc w:val="center"/>
        <w:rPr>
          <w:b/>
          <w:color w:val="000000" w:themeColor="text1"/>
          <w:sz w:val="24"/>
          <w:szCs w:val="24"/>
        </w:rPr>
      </w:pPr>
      <w:r w:rsidRPr="00DB68BB">
        <w:rPr>
          <w:b/>
          <w:color w:val="000000" w:themeColor="text1"/>
          <w:sz w:val="24"/>
          <w:szCs w:val="24"/>
        </w:rPr>
        <w:t>TREČIASIS SKIRSNIS</w:t>
      </w:r>
    </w:p>
    <w:p w14:paraId="20934DAD" w14:textId="77777777" w:rsidR="00DB68BB" w:rsidRPr="00DB68BB" w:rsidRDefault="00DB68BB" w:rsidP="004E25E5">
      <w:pPr>
        <w:shd w:val="clear" w:color="auto" w:fill="FFFFFF"/>
        <w:spacing w:after="360"/>
        <w:jc w:val="center"/>
        <w:rPr>
          <w:b/>
          <w:color w:val="000000" w:themeColor="text1"/>
          <w:sz w:val="24"/>
          <w:szCs w:val="24"/>
        </w:rPr>
      </w:pPr>
      <w:r w:rsidRPr="00DB68BB">
        <w:rPr>
          <w:b/>
          <w:color w:val="000000" w:themeColor="text1"/>
          <w:sz w:val="24"/>
          <w:szCs w:val="24"/>
        </w:rPr>
        <w:t>UGDYMO PROGRAMŲ ĮGYVENDINIMO ORGANIZAVIMAS</w:t>
      </w:r>
    </w:p>
    <w:p w14:paraId="4E17B3B3"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22. Mokymosi trukmė apibrėžiama pamokų skaičiumi per dieną ir nepertraukiamo mokymosi laiku, kurį reglamentuoja Higienos norma.</w:t>
      </w:r>
    </w:p>
    <w:p w14:paraId="7E55A94C"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23. Ugdymo savaitė yra 5 darbo dienų mokymosi periodas, cikliškai besikartojantis ugdymo procese, išskyrus tuos atvejus, kai mokiniams mokyklos vadovo įsakymu laisvomis nuo ugdymo dienomis organizuojamas ugdymo procesas (vyksta į ekskursijas, išvykas ar vykdomos kitokios ugdymo veiklos). Šios ugdymo dienos yra įskaitomos į mokinio ugdymo dienų skaičių, nustatytą mokslo metams.</w:t>
      </w:r>
    </w:p>
    <w:p w14:paraId="374CCF8E"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24. Kiekvienos klasės dalykų turiniui įgyvendinti per skirtą ugdymo laiką ir pamokų skaičių klasių vadovai rengia pamokų tvarkaraščius, kurie suderinami su direktoriaus pavaduotoju ugdymui. Jame numatoma klasei skirtų pamokų organizavimo seka per dieną, savaitę. Mokyklos pamokų tvarkaraštis per mokslo metus gali būti pertvarkomas, atsižvelgiant į ugdymo procesui keliamus uždavinius.</w:t>
      </w:r>
    </w:p>
    <w:p w14:paraId="18C359AC"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25. Mokymosi veiksmingumui didinti pamokų tvarkaraštyje numatomos ne tik pavienės, bet ir dvi iš eilės viena po kitos to paties dalyko organizuojamos pamokos: 1–4 klasėse matematika, lietuvių kalba, o 2 klasėse ir fizinis ugdymas. Nepertraukiamo mokymosi laikas nustatomas vadovaujantis Higienos norma.</w:t>
      </w:r>
    </w:p>
    <w:p w14:paraId="1953E238"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26. Mokytojai, dirbantys pagal Pradinio Ugdymo planą, veiklas planuoja iš anksto savaitei, veiklas įrašydami Dienyne.</w:t>
      </w:r>
    </w:p>
    <w:p w14:paraId="421A43CD" w14:textId="77777777" w:rsidR="00DB68BB" w:rsidRPr="00DB68BB" w:rsidRDefault="00DB68BB" w:rsidP="005E12AF">
      <w:pPr>
        <w:shd w:val="clear" w:color="auto" w:fill="FFFFFF"/>
        <w:tabs>
          <w:tab w:val="left" w:pos="2898"/>
        </w:tabs>
        <w:ind w:firstLine="567"/>
        <w:jc w:val="both"/>
        <w:rPr>
          <w:color w:val="000000" w:themeColor="text1"/>
          <w:sz w:val="24"/>
          <w:szCs w:val="24"/>
        </w:rPr>
      </w:pPr>
      <w:r w:rsidRPr="00DB68BB">
        <w:rPr>
          <w:color w:val="000000" w:themeColor="text1"/>
          <w:sz w:val="24"/>
          <w:szCs w:val="24"/>
        </w:rPr>
        <w:t>27. Mokykla kasdien, tarp pamokų, mokiniams organizuoja fiziškai aktyvias veiklas. Veiklos organizuojamos kiekvienai klasei atskirai, jos vykdomos edukaciniuose kambariuose arba esant geroms oro sąlygoms</w:t>
      </w:r>
      <w:bookmarkStart w:id="3" w:name="_Hlk206425865"/>
      <w:r w:rsidRPr="00DB68BB">
        <w:rPr>
          <w:color w:val="000000" w:themeColor="text1"/>
          <w:sz w:val="24"/>
          <w:szCs w:val="24"/>
        </w:rPr>
        <w:t xml:space="preserve"> – </w:t>
      </w:r>
      <w:bookmarkEnd w:id="3"/>
      <w:r w:rsidRPr="00DB68BB">
        <w:rPr>
          <w:color w:val="000000" w:themeColor="text1"/>
          <w:sz w:val="24"/>
          <w:szCs w:val="24"/>
        </w:rPr>
        <w:t>lauke, už veiklų organizavimą ir priežiūrą atsakingi klasės vadovai. Kiekvieną dieną skiriama bent viena ne trumpesnė kaip 20 min. trukmės pertrauka, skirta fiziškai aktyvioms veikloms.</w:t>
      </w:r>
    </w:p>
    <w:p w14:paraId="04A7F7ED"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28. Mokykla užtikrina, kad per mokslo metus ugdymo procese būtų organizuojamas Bendruosiuose ugdymo planuose nustatytas pamokų skaičius. Pamokų, organizuojamų per savaitę, skaičius gali būti mažesnis ir (ar) didesnis, nei numatytas Bendruosiuose ugdymo planuose, tačiau metinių pamokų skaičius negali būti mažesnis. </w:t>
      </w:r>
    </w:p>
    <w:p w14:paraId="3ADEFA84"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29. Reguliuodama mokinių mokymosi krūvius:</w:t>
      </w:r>
    </w:p>
    <w:p w14:paraId="173D755E"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29.1. Mokykla vykdo mokinių mokymosi krūvio stebėseną, užtikrina, kad mokymosi krūvis atitiktų teisės aktų reikalavimus, ir priima sprendimus mokinių mokymosi krūviui reguliuoti, įtraukdama ir nuostatas: </w:t>
      </w:r>
    </w:p>
    <w:p w14:paraId="2BCC61B4"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29.1.1. atsiskaitomieji darbai negali būti atliekami iš karto po ligos, atostogų, po šventinių dienų;</w:t>
      </w:r>
    </w:p>
    <w:p w14:paraId="5ACD05F7"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29.1.2. planuojant klasei skirtų atsiskaitomųjų darbų intensyvumą per dieną ir savaitę, yra numatytas pakankamas laikas jiems pasirengti;</w:t>
      </w:r>
    </w:p>
    <w:p w14:paraId="066AAAD4"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29.1.3. užtikrinama, kad mokiniams per dieną nebūtų skiriamas daugiau kaip vienas kontrolinis darbas;</w:t>
      </w:r>
    </w:p>
    <w:p w14:paraId="45282F2D"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29.1.4. apie kontrolinį darbą mokinius būtina informuoti ne vėliau kaip prieš savaitę; </w:t>
      </w:r>
    </w:p>
    <w:p w14:paraId="31A6B8FA"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29.1.5. atsiskaitomųjų darbų užduotys ir įvertinimai yra grąžinami mokiniams, kilus klausimų mokiniams ir jų tėvams (globėjams, rūpintojams), jei jie to pageidauja, yra sudaromos sąlygos išsamiai susipažinti su individualaus darbo stiprybėmis ir trūkumais.</w:t>
      </w:r>
    </w:p>
    <w:p w14:paraId="64130A50"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lastRenderedPageBreak/>
        <w:t>29.2. už mokinių mokymosi krūvio stebėseną Mokykloje yra atsakingas Mokyklos direktoriaus pavaduotojas ugdymui;</w:t>
      </w:r>
    </w:p>
    <w:p w14:paraId="241F5AA0" w14:textId="77777777" w:rsidR="004E25E5" w:rsidRDefault="00DB68BB" w:rsidP="005E12AF">
      <w:pPr>
        <w:ind w:firstLine="567"/>
        <w:rPr>
          <w:color w:val="000000" w:themeColor="text1"/>
          <w:sz w:val="24"/>
          <w:szCs w:val="24"/>
        </w:rPr>
      </w:pPr>
      <w:r w:rsidRPr="00DB68BB">
        <w:rPr>
          <w:color w:val="000000" w:themeColor="text1"/>
          <w:sz w:val="24"/>
          <w:szCs w:val="24"/>
        </w:rPr>
        <w:t>29.3. pastebėjus, kad sumažėjo mokinio motyvacija ir (ar) mokymosi rezultatai, diagnozavus mokymosi spragas, praleidus pamokas dėl įvairių aplinkybių, nustačius išskirtinius mokinio gebėjimus ar mokiniui pageidaujant, mokykloje teikiama mokymosi pagalba. Pagrindinės pagalbos formos yra konsultacijos, grupinės ir (ar) pavienės, kurios organizuojamos pagal iš anksto patvirtintą mokyklos direktoriaus tvarkaraštį</w:t>
      </w:r>
      <w:r w:rsidR="004E25E5">
        <w:rPr>
          <w:color w:val="000000" w:themeColor="text1"/>
          <w:sz w:val="24"/>
          <w:szCs w:val="24"/>
        </w:rPr>
        <w:t xml:space="preserve">. </w:t>
      </w:r>
    </w:p>
    <w:p w14:paraId="497F8171" w14:textId="379D2EF6" w:rsidR="00DB68BB" w:rsidRPr="00DB68BB" w:rsidRDefault="00DB68BB" w:rsidP="005E12AF">
      <w:pPr>
        <w:ind w:firstLine="567"/>
        <w:rPr>
          <w:color w:val="000000" w:themeColor="text1"/>
          <w:sz w:val="24"/>
          <w:szCs w:val="24"/>
        </w:rPr>
      </w:pPr>
      <w:r w:rsidRPr="00DB68BB">
        <w:rPr>
          <w:color w:val="000000" w:themeColor="text1"/>
          <w:sz w:val="24"/>
          <w:szCs w:val="24"/>
        </w:rPr>
        <w:t>30. Mokykla užtikrina, kad namų darbų užduotys:</w:t>
      </w:r>
    </w:p>
    <w:p w14:paraId="3B95B8D9"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30.1. atitiktų mokinio galias, būtų naudingi grįžtamajai informacijai apie mokinio mokymąsi gauti, tolesniam mokymuisi; užduočių, skiriamų atlikti namuose, tikslingumas, trukmė, atsižvelgdama į mokinių amžių;</w:t>
      </w:r>
    </w:p>
    <w:p w14:paraId="79E12CC7" w14:textId="61E47BFF" w:rsidR="00DB68BB" w:rsidRPr="00DB68BB" w:rsidRDefault="00DB68BB" w:rsidP="005E12AF">
      <w:pPr>
        <w:ind w:firstLine="567"/>
        <w:jc w:val="both"/>
        <w:rPr>
          <w:color w:val="000000" w:themeColor="text1"/>
          <w:sz w:val="24"/>
          <w:szCs w:val="24"/>
        </w:rPr>
      </w:pPr>
      <w:r w:rsidRPr="00DB68BB">
        <w:rPr>
          <w:color w:val="000000" w:themeColor="text1"/>
          <w:sz w:val="24"/>
          <w:szCs w:val="24"/>
        </w:rPr>
        <w:t>30.2. būtų skiriamos tikslingai, įtvirtintų pamokoje ugdytus gebėjimus ir pagal galimybes būtų diferencijuojamos atliepiant įvarius mokinių mokymosi poreikius;</w:t>
      </w:r>
    </w:p>
    <w:p w14:paraId="4E7FC73A" w14:textId="1575D79B" w:rsidR="00DB68BB" w:rsidRPr="00DB68BB" w:rsidRDefault="00DB68BB" w:rsidP="005E12AF">
      <w:pPr>
        <w:ind w:firstLine="567"/>
        <w:jc w:val="both"/>
        <w:rPr>
          <w:color w:val="000000" w:themeColor="text1"/>
          <w:sz w:val="24"/>
          <w:szCs w:val="24"/>
        </w:rPr>
      </w:pPr>
      <w:r w:rsidRPr="00DB68BB">
        <w:rPr>
          <w:color w:val="000000" w:themeColor="text1"/>
          <w:sz w:val="24"/>
          <w:szCs w:val="24"/>
        </w:rPr>
        <w:t>30.3. siekiant užtikrinti mokinių darbo ir poilsio režimą, yra įvertinamas skiriamų užduočių kiekis ir laikas joms atlikti visų mokomųjų dalykų kontekste;</w:t>
      </w:r>
    </w:p>
    <w:p w14:paraId="170ADC81"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30.4. vidutinis laikas visų dalykų namų darbams atlikti pradinėse klasėse neturi viršyti 40 min. per dieną, įskaitant skaitymo įgūdžių ugdymą. Atsižvelgiant į individualius mokinių poreikius, namų darbams skirtas laikas gali didėti, bet ne daugiau nei 20 procentų nurodyto laiko.</w:t>
      </w:r>
    </w:p>
    <w:p w14:paraId="16BA11F0"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30.5. užduotys neužduodamos atostogoms, neskiriamos dėl įvairių priežasčių nevykusių pamokų turiniui įgyvendinti; </w:t>
      </w:r>
    </w:p>
    <w:p w14:paraId="7B4EEC31"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30.6. skatindami mažinti mokinių laiką, praleistą prie ekranų,  užduotis skiriama atlikti ne tik elektroninėse aplinkose. </w:t>
      </w:r>
    </w:p>
    <w:p w14:paraId="1DC802FF"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31. Mokykla į ugdymo turinį 1</w:t>
      </w:r>
      <w:r w:rsidRPr="00DB68BB">
        <w:rPr>
          <w:rFonts w:eastAsia="MS Mincho"/>
          <w:color w:val="000000" w:themeColor="text1"/>
          <w:sz w:val="24"/>
          <w:szCs w:val="24"/>
          <w:lang w:eastAsia="ar-SA"/>
        </w:rPr>
        <w:t>–</w:t>
      </w:r>
      <w:r w:rsidRPr="00DB68BB">
        <w:rPr>
          <w:color w:val="000000" w:themeColor="text1"/>
          <w:sz w:val="24"/>
          <w:szCs w:val="24"/>
        </w:rPr>
        <w:t>4 klasių mokiniams įtraukia informacinių technologijų pamoką. Šioms veikloms įgyvendinti panaudojamos mokinio ugdymo poreikiams tenkinti skirtos pamokos.</w:t>
      </w:r>
    </w:p>
    <w:p w14:paraId="1D27B965"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32. Ugdymo procesas organizuojamas ne tik Mokykloje, bet ir kitose aplinkose, sudarant sąlygas mokiniams giliau suprasti supantį pasaulį, autentiškomis sąlygomis išbandyti realius sprendimus:</w:t>
      </w:r>
    </w:p>
    <w:p w14:paraId="1800197B" w14:textId="64DD1359" w:rsidR="00DB68BB" w:rsidRPr="00DB68BB" w:rsidRDefault="00DB68BB" w:rsidP="005E12AF">
      <w:pPr>
        <w:ind w:firstLine="567"/>
        <w:jc w:val="both"/>
        <w:rPr>
          <w:color w:val="000000" w:themeColor="text1"/>
          <w:sz w:val="24"/>
          <w:szCs w:val="24"/>
        </w:rPr>
      </w:pPr>
      <w:r w:rsidRPr="00DB68BB">
        <w:rPr>
          <w:color w:val="000000" w:themeColor="text1"/>
          <w:sz w:val="24"/>
          <w:szCs w:val="24"/>
        </w:rPr>
        <w:t>32.1. lanksčiai pritaikant pamokų tvarkaraštį ugdymo procesui organizuoti ne Mokykloje, užtikrinama, kad dalies mokinių mokymasis ne mokykloje nesutrikdytų įprasto ugdymo proceso;</w:t>
      </w:r>
    </w:p>
    <w:p w14:paraId="56DE4997"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32.2. mokytojo numatytose aplinkose, aktualiose mokinių kompetencijoms ugdyti, kurios Mokyklos direktoriaus įsakymu gali būti organizuojamos laisvomis nuo ugdymo dienomis ar pasibaigus dienos ugdymo procesui pagal iš anksto suplanuotą kiekvienai klasei tvarkaraštį. Pavyzdžiui, išvyka į teatrą (spektaklio stebėjimas), muziejų ar kita su mokymosi turiniu susijusi veikla, organizuojama ne Mokykloje (Vilnius yra mokykla);</w:t>
      </w:r>
    </w:p>
    <w:p w14:paraId="28BA11C1"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32.3. Ugdymo procese taikomas dalykų integravimas, siekiant užtikrinti mokinių gebėjimų taikymą įvairiose veiklose. </w:t>
      </w:r>
    </w:p>
    <w:p w14:paraId="0547E22C"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32.4. Mokytojai planuoja integruotas pamokas pagal mokinių amžių ir ugdymo turinio temas, derindami veiklas tarp kelių dalykų (pasaulio pažinimas ir dailė, matematika ir fizinis ugdymas, anglų kalba ir matematika ir kt.) Integruotos dienos ar savaitės planą mokytojas iš anksto, ne vėliau kaip prieš 5 darbo dienas, suderina su direktoriaus pavaduotoju ugdymui;</w:t>
      </w:r>
    </w:p>
    <w:p w14:paraId="31BC6948"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32.5. Tvarumo ir STEM projektai vykdomi ne rečiau kaip kartą per pusmetį.</w:t>
      </w:r>
    </w:p>
    <w:p w14:paraId="241FCAF2"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 xml:space="preserve">33. Mokykloje sudarytos galimybės dėl mokinio atleidimo nuo dalies pamokų lankymo tų dalykų, kurių jis mokosi pagal neformaliojo vaikų švietimo programas, taip pat formalųjį švietimą papildančio ugdymo programas (muzikos, dailės, menų, sporto ir kitas), bei kitais galimais atvejais, kai mokinys yra nacionalinių ar tarptautinių olimpiadų, konkursų einamaisiais mokslo metais prizinės vietos laimėtojas. Mokinio tėvai privalo pateikti mokinio mokymąsi neformalaus vaikų švietimo programoje, taip pat formalųjį švietimą papildančio ugdymo programoje, patvirtinančius dokumentus arba nacionalinių ar tarptautinių olimpiadų, konkursų einamaisiais mokslo metais prizinės vietos laimėtojo diplomus ar pažymėjimus. Kartu su minėtais dokumentais, mokinio tėvai pateikia ir prašymą dėl vaiko atleidimo nuo dalies ar visų pamokų lankymo pasirinktam dalykui. Vaiko gerovės komisija kartu su mokinio mokytoju teikia rekomendacijas Mokyklos direktoriui. Mokyklos </w:t>
      </w:r>
      <w:r w:rsidRPr="00DB68BB">
        <w:rPr>
          <w:color w:val="000000" w:themeColor="text1"/>
          <w:sz w:val="24"/>
          <w:szCs w:val="24"/>
        </w:rPr>
        <w:lastRenderedPageBreak/>
        <w:t>direktorius, atsižvelgdamas į gautą informaciją, priima sprendimą dėl mokinio atleidimo nuo dalies ar visų pamokų.</w:t>
      </w:r>
    </w:p>
    <w:p w14:paraId="72B96CF1"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34. Nuo dalyko (dalykų) dalies pamokų mokiniai gali būti atleidžiami, jeigu:</w:t>
      </w:r>
    </w:p>
    <w:p w14:paraId="4E95613F"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34.1. mokosi arba yra baigę formalųjį švietimą papildančio ugdymo ar neformaliojo vaikų švietimo programą (muzikos, dailės, menų, sporto ir kitas), kurios turinys yra artimas ar tapatus dalyko, kurio mokosi, bendrajai programai;</w:t>
      </w:r>
    </w:p>
    <w:p w14:paraId="53C085ED"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34.2. lanko aukšto sportinio meistriškumo pratybas ne rečiau kaip 3 kartus per savaitę ir yra sporto šakos rinktinės nariai ar Lietuvos, Europos, pasaulio čempionatų, olimpinių, parolimpinių žaidynių ar kitų aukšto sportinio meistriškumo sporto varžybų dalyviai;</w:t>
      </w:r>
    </w:p>
    <w:p w14:paraId="1BDEBF59"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34.3. Mokinio iki 14 metų tėvai (globėjai) Mokyklos direktoriui pateikia:</w:t>
      </w:r>
    </w:p>
    <w:p w14:paraId="4B5F8289" w14:textId="366F9BE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34.</w:t>
      </w:r>
      <w:r w:rsidR="004E25E5">
        <w:rPr>
          <w:color w:val="000000" w:themeColor="text1"/>
          <w:sz w:val="24"/>
          <w:szCs w:val="24"/>
        </w:rPr>
        <w:t>3.1.</w:t>
      </w:r>
      <w:r w:rsidRPr="00DB68BB">
        <w:rPr>
          <w:color w:val="000000" w:themeColor="text1"/>
          <w:sz w:val="24"/>
          <w:szCs w:val="24"/>
        </w:rPr>
        <w:t xml:space="preserve"> </w:t>
      </w:r>
      <w:r w:rsidRPr="00DB68BB">
        <w:rPr>
          <w:color w:val="000000" w:themeColor="text1"/>
          <w:sz w:val="24"/>
          <w:szCs w:val="24"/>
          <w:shd w:val="clear" w:color="auto" w:fill="FFFFFF"/>
        </w:rPr>
        <w:t>prašymą</w:t>
      </w:r>
      <w:r w:rsidR="004E25E5">
        <w:rPr>
          <w:color w:val="000000" w:themeColor="text1"/>
          <w:sz w:val="24"/>
          <w:szCs w:val="24"/>
        </w:rPr>
        <w:t xml:space="preserve"> </w:t>
      </w:r>
      <w:r w:rsidRPr="00DB68BB">
        <w:rPr>
          <w:color w:val="000000" w:themeColor="text1"/>
          <w:sz w:val="24"/>
          <w:szCs w:val="24"/>
        </w:rPr>
        <w:t>atleisti nuo dalyko (dalykų) dalies pamokų;</w:t>
      </w:r>
    </w:p>
    <w:p w14:paraId="2A1FAD5E" w14:textId="294F80DD"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34.</w:t>
      </w:r>
      <w:r w:rsidR="004E25E5">
        <w:rPr>
          <w:color w:val="000000" w:themeColor="text1"/>
          <w:sz w:val="24"/>
          <w:szCs w:val="24"/>
        </w:rPr>
        <w:t>3.2</w:t>
      </w:r>
      <w:r w:rsidRPr="00DB68BB">
        <w:rPr>
          <w:color w:val="000000" w:themeColor="text1"/>
          <w:sz w:val="24"/>
          <w:szCs w:val="24"/>
        </w:rPr>
        <w:t>. neformaliojo vaikų švietimo programą ar formalųjį švietimą papildančio ugdymo programą arba nuorodą į jas, kai mokinys mokosi arba yra baigęs neformaliojo vaikų švietimo programą ar formalųjį švietimą papildančio ugdymo programą;</w:t>
      </w:r>
    </w:p>
    <w:p w14:paraId="1C4AC2B2" w14:textId="7D0C1AEA"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34.</w:t>
      </w:r>
      <w:r w:rsidR="004E25E5">
        <w:rPr>
          <w:color w:val="000000" w:themeColor="text1"/>
          <w:sz w:val="24"/>
          <w:szCs w:val="24"/>
        </w:rPr>
        <w:t>3</w:t>
      </w:r>
      <w:r w:rsidRPr="00DB68BB">
        <w:rPr>
          <w:color w:val="000000" w:themeColor="text1"/>
          <w:sz w:val="24"/>
          <w:szCs w:val="24"/>
        </w:rPr>
        <w:t>.</w:t>
      </w:r>
      <w:r w:rsidR="004E25E5">
        <w:rPr>
          <w:color w:val="000000" w:themeColor="text1"/>
          <w:sz w:val="24"/>
          <w:szCs w:val="24"/>
        </w:rPr>
        <w:t>3.</w:t>
      </w:r>
      <w:r w:rsidRPr="00DB68BB">
        <w:rPr>
          <w:color w:val="000000" w:themeColor="text1"/>
          <w:sz w:val="24"/>
          <w:szCs w:val="24"/>
        </w:rPr>
        <w:t xml:space="preserve"> sporto pratybų organizatoriaus išduotą pažymą, kurioje nurodomas mokinio sporto pratybų dažnumas per savaitę, informacija apie Bendrųjų ugdymo planų (31.1.2.) papunktyje nurodytą mokinio sportinio meistriškumo lygį ir dalyvavimą varžybose kai mokinys lanko aukšto sportinio meistriškumo pratybas.</w:t>
      </w:r>
    </w:p>
    <w:p w14:paraId="7B1BEE71" w14:textId="5471829C" w:rsidR="00DB68BB" w:rsidRPr="00DB68BB" w:rsidRDefault="00DB68BB" w:rsidP="005E12AF">
      <w:pPr>
        <w:ind w:firstLine="567"/>
        <w:jc w:val="both"/>
        <w:rPr>
          <w:color w:val="000000" w:themeColor="text1"/>
          <w:sz w:val="24"/>
          <w:szCs w:val="24"/>
        </w:rPr>
      </w:pPr>
      <w:r w:rsidRPr="00DB68BB">
        <w:rPr>
          <w:color w:val="000000" w:themeColor="text1"/>
          <w:sz w:val="24"/>
          <w:szCs w:val="24"/>
        </w:rPr>
        <w:t>35. 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parolimpinių žaidynių ar kitų aukšto sportinio meistriškumo sporto varžybų dalyvis, ar mokinys yra nacionalinių ar tarptautinių olimpiadų, konkursų einamaisiais mokslo metais prizinių vietų laimėtojas, Mokyklos direktoriaus įsakymu mokinys atleidžiamas nuo dalyko dalies pamokų lankymo, numatant mokinio atsiskaitymus ir pasiekimų vertinimo būdus.</w:t>
      </w:r>
    </w:p>
    <w:p w14:paraId="799765B3" w14:textId="21AC816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36. Mokyklos direktoriaus įsakymu mokinys yra atleidžiamas nuo dalyko dalies pamokų lankymo, numatant mokinio atsiskaitymus ir pasiekimų vertinimo būdus. Mokykla gali priimti sprendimą dėl menų, fizinio ugdymo ar kitų dalykų vertinimų, gautų mokantis pagal formalųjį švietimą papildančias programas, įskaitymo ir konvertavimo į atitinkamo dalyko pažymius pagal </w:t>
      </w:r>
      <w:proofErr w:type="spellStart"/>
      <w:r w:rsidRPr="00DB68BB">
        <w:rPr>
          <w:color w:val="000000" w:themeColor="text1"/>
          <w:sz w:val="24"/>
          <w:szCs w:val="24"/>
        </w:rPr>
        <w:t>dešimtbalę</w:t>
      </w:r>
      <w:proofErr w:type="spellEnd"/>
      <w:r w:rsidRPr="00DB68BB">
        <w:rPr>
          <w:color w:val="000000" w:themeColor="text1"/>
          <w:sz w:val="24"/>
          <w:szCs w:val="24"/>
        </w:rPr>
        <w:t xml:space="preserve"> vertinimo skalę ar lygį (pradinio ugdymo procese).</w:t>
      </w:r>
    </w:p>
    <w:p w14:paraId="40257F96"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37. Mokyklos direktorius priima sprendimus dėl ugdymo laiko įskaitymo mokiniui, kai jis atstovauja Mokyklai varžybose, konkursuose, olimpiadose per atostogas, savaitgalio ar švenčių dienomis. Tos dienos įskaitomos į mokinio ugdymosi dienų skaičių. Mokinio tėvų (globėjų) prašymu jo poilsio dienos gali būti nukeliamos į artimiausias darbo dienas. Mokyklos direktorius, atsižvelgdamas į mokinio poreikius ir tėvų (globėjų) prašymus, taip pat gali suteikti laisvą nuo pamokų laiką pasiruošti dalyvauti ir dalyvaujant šalies ir tarptautinėse olimpiadose, varžybose. Šis laikas yra įskaitomas į mokinio ugdymosi dienų skaičių. </w:t>
      </w:r>
    </w:p>
    <w:p w14:paraId="799C6532" w14:textId="77777777" w:rsidR="00DB68BB" w:rsidRPr="00DB68BB" w:rsidRDefault="00DB68BB" w:rsidP="005E12AF">
      <w:pPr>
        <w:spacing w:after="480"/>
        <w:ind w:firstLine="567"/>
        <w:jc w:val="both"/>
        <w:rPr>
          <w:color w:val="000000" w:themeColor="text1"/>
          <w:sz w:val="24"/>
          <w:szCs w:val="24"/>
        </w:rPr>
      </w:pPr>
      <w:r w:rsidRPr="00DB68BB">
        <w:rPr>
          <w:color w:val="000000" w:themeColor="text1"/>
          <w:sz w:val="24"/>
          <w:szCs w:val="24"/>
        </w:rPr>
        <w:t>38. Mokinys, atleistas nuo dalyko dalies pamokų lankymo, jų metu gali mokytis savarankiškai arba pagal individualų ugdymo planą dalyvauti kitose pamokose / veiklose. Jeigu šios pamokos pagal pamokų tvarkaraštį yra pirmosios ar paskutinės, mokinys Mokyklos sprendimu į Mokyklą gali atvykti vėliau arba išvykti anksčiau. Apie tai Mokykla informuoja mokinio tėvus (globėjus, rūpintojus).</w:t>
      </w:r>
    </w:p>
    <w:p w14:paraId="7FE328D8" w14:textId="77777777" w:rsidR="00DB68BB" w:rsidRPr="00DB68BB" w:rsidRDefault="00DB68BB" w:rsidP="004E25E5">
      <w:pPr>
        <w:shd w:val="clear" w:color="auto" w:fill="FFFFFF"/>
        <w:jc w:val="center"/>
        <w:rPr>
          <w:b/>
          <w:color w:val="000000" w:themeColor="text1"/>
          <w:sz w:val="24"/>
          <w:szCs w:val="24"/>
        </w:rPr>
      </w:pPr>
      <w:r w:rsidRPr="00DB68BB">
        <w:rPr>
          <w:b/>
          <w:color w:val="000000" w:themeColor="text1"/>
          <w:sz w:val="24"/>
          <w:szCs w:val="24"/>
        </w:rPr>
        <w:t>KETVIRTASIS SKIRSNIS</w:t>
      </w:r>
    </w:p>
    <w:p w14:paraId="2C612744" w14:textId="36996415" w:rsidR="00DB68BB" w:rsidRPr="00DB68BB" w:rsidRDefault="00DB68BB" w:rsidP="005E12AF">
      <w:pPr>
        <w:pStyle w:val="Betarp"/>
        <w:spacing w:after="360"/>
        <w:jc w:val="center"/>
        <w:rPr>
          <w:rFonts w:ascii="Times New Roman" w:hAnsi="Times New Roman"/>
          <w:b/>
          <w:bCs/>
          <w:color w:val="000000" w:themeColor="text1"/>
          <w:sz w:val="24"/>
          <w:szCs w:val="24"/>
        </w:rPr>
      </w:pPr>
      <w:r w:rsidRPr="00DB68BB">
        <w:rPr>
          <w:rFonts w:ascii="Times New Roman" w:hAnsi="Times New Roman"/>
          <w:b/>
          <w:bCs/>
          <w:color w:val="000000" w:themeColor="text1"/>
          <w:sz w:val="24"/>
          <w:szCs w:val="24"/>
        </w:rPr>
        <w:t>NEFORMALIOJO VAIKŲ ŠVIETIMO ORGANIZAVIMAS</w:t>
      </w:r>
    </w:p>
    <w:p w14:paraId="262C36AB" w14:textId="611E6032" w:rsidR="00DB68BB" w:rsidRPr="00DB68BB" w:rsidRDefault="00DB68BB" w:rsidP="005E12AF">
      <w:pPr>
        <w:tabs>
          <w:tab w:val="left" w:pos="900"/>
          <w:tab w:val="left" w:pos="1440"/>
        </w:tabs>
        <w:ind w:firstLine="567"/>
        <w:jc w:val="both"/>
        <w:rPr>
          <w:color w:val="000000" w:themeColor="text1"/>
          <w:sz w:val="24"/>
          <w:szCs w:val="24"/>
        </w:rPr>
      </w:pPr>
      <w:r w:rsidRPr="00DB68BB">
        <w:rPr>
          <w:color w:val="000000" w:themeColor="text1"/>
          <w:sz w:val="24"/>
          <w:szCs w:val="24"/>
        </w:rPr>
        <w:t xml:space="preserve">39. Neformalusis vaikų švietimas – Mokykloje organizuojama ir mokinio krepšelio lėšomis finansuojama neformaliojo švietimo veikla, skirta mokinių, pasirinkusių meninę, sportinę, technologinę, sveikatinimo ar panašią veiklą, asmeninėms, socialinėms, edukacinėms, profesinėms kompetencijoms bei tautiniam tapatumui ugdyti. </w:t>
      </w:r>
    </w:p>
    <w:p w14:paraId="093A053B" w14:textId="46045040" w:rsidR="00DB68BB" w:rsidRPr="00DB68BB" w:rsidRDefault="00DB68BB" w:rsidP="005E12AF">
      <w:pPr>
        <w:tabs>
          <w:tab w:val="left" w:pos="900"/>
          <w:tab w:val="left" w:pos="1440"/>
        </w:tabs>
        <w:ind w:firstLine="567"/>
        <w:jc w:val="both"/>
        <w:rPr>
          <w:color w:val="000000" w:themeColor="text1"/>
          <w:sz w:val="24"/>
          <w:szCs w:val="24"/>
        </w:rPr>
      </w:pPr>
      <w:r w:rsidRPr="00DB68BB">
        <w:rPr>
          <w:color w:val="000000" w:themeColor="text1"/>
          <w:sz w:val="24"/>
          <w:szCs w:val="24"/>
        </w:rPr>
        <w:lastRenderedPageBreak/>
        <w:t>40. Neformalusis švietimas įgyvendinamas pagal Neformaliojo vaikų švietimo  koncepciją, patvirtintą Lietuvos Respublikos švietimo ir mokslo ministro 2012 m. kovo 29 d. įsakymo Nr. V- 554 redakcija.</w:t>
      </w:r>
    </w:p>
    <w:p w14:paraId="11E76A60" w14:textId="4BB092BC" w:rsidR="00DB68BB" w:rsidRPr="00DB68BB" w:rsidRDefault="00DB68BB" w:rsidP="005E12AF">
      <w:pPr>
        <w:tabs>
          <w:tab w:val="left" w:pos="900"/>
          <w:tab w:val="left" w:pos="1440"/>
        </w:tabs>
        <w:ind w:firstLine="567"/>
        <w:jc w:val="both"/>
        <w:rPr>
          <w:color w:val="000000" w:themeColor="text1"/>
          <w:sz w:val="24"/>
          <w:szCs w:val="24"/>
        </w:rPr>
      </w:pPr>
      <w:r w:rsidRPr="00DB68BB">
        <w:rPr>
          <w:color w:val="000000" w:themeColor="text1"/>
          <w:sz w:val="24"/>
          <w:szCs w:val="24"/>
        </w:rPr>
        <w:t>41.Neformaliojo vaikų švietimo programos rengiamos atsižvelgiant į bendruosius iš valstybės ir savivaldybių biudžetų finansuojamų programų kriterijus, tvirtinamus Švietimo ir mokslo ministro.</w:t>
      </w:r>
    </w:p>
    <w:p w14:paraId="75E8925A"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42. Neformaliojo vaikų švietimo programas mokiniai renkasi laisvai (mokslo metų pradžioje)  iki rugsėjo 10 dienos ir jos nėra privalomos.</w:t>
      </w:r>
    </w:p>
    <w:p w14:paraId="764390B6" w14:textId="0DD74C5C" w:rsidR="00DB68BB" w:rsidRPr="00DB68BB" w:rsidRDefault="00DB68BB" w:rsidP="005E12AF">
      <w:pPr>
        <w:tabs>
          <w:tab w:val="left" w:pos="900"/>
          <w:tab w:val="left" w:pos="1440"/>
        </w:tabs>
        <w:ind w:firstLine="567"/>
        <w:jc w:val="both"/>
        <w:rPr>
          <w:color w:val="000000" w:themeColor="text1"/>
          <w:sz w:val="24"/>
          <w:szCs w:val="24"/>
        </w:rPr>
      </w:pPr>
      <w:r w:rsidRPr="00DB68BB">
        <w:rPr>
          <w:color w:val="000000" w:themeColor="text1"/>
          <w:sz w:val="24"/>
          <w:szCs w:val="24"/>
        </w:rPr>
        <w:t xml:space="preserve">43. Neformaliojo švietimo tikslas yra per kompetencijų ugdymą formuoti asmenį, sugebantį tapti aktyviu visuomenės nariu, sėkmingai veikti visuomenėje, padėti tenkinti pažinimo, lavinimosi ir saviraiškos poreikius. </w:t>
      </w:r>
    </w:p>
    <w:p w14:paraId="19138670" w14:textId="719090FB" w:rsidR="00DB68BB" w:rsidRPr="00DB68BB" w:rsidRDefault="00DB68BB" w:rsidP="005E12AF">
      <w:pPr>
        <w:tabs>
          <w:tab w:val="left" w:pos="900"/>
          <w:tab w:val="left" w:pos="1440"/>
        </w:tabs>
        <w:ind w:firstLine="567"/>
        <w:jc w:val="both"/>
        <w:rPr>
          <w:color w:val="000000" w:themeColor="text1"/>
          <w:sz w:val="24"/>
          <w:szCs w:val="24"/>
        </w:rPr>
      </w:pPr>
      <w:r w:rsidRPr="00DB68BB">
        <w:rPr>
          <w:color w:val="000000" w:themeColor="text1"/>
          <w:sz w:val="24"/>
          <w:szCs w:val="24"/>
        </w:rPr>
        <w:t>44.Neformaliojo švietimo uždaviniai:</w:t>
      </w:r>
    </w:p>
    <w:p w14:paraId="1D1934F5" w14:textId="77777777" w:rsidR="00DB68BB" w:rsidRPr="00DB68BB" w:rsidRDefault="00DB68BB" w:rsidP="005E12AF">
      <w:pPr>
        <w:keepNext/>
        <w:tabs>
          <w:tab w:val="left" w:pos="540"/>
        </w:tabs>
        <w:ind w:firstLine="567"/>
        <w:jc w:val="both"/>
        <w:outlineLvl w:val="1"/>
        <w:rPr>
          <w:color w:val="000000" w:themeColor="text1"/>
          <w:sz w:val="24"/>
          <w:szCs w:val="24"/>
        </w:rPr>
      </w:pPr>
      <w:r w:rsidRPr="00DB68BB">
        <w:rPr>
          <w:color w:val="000000" w:themeColor="text1"/>
          <w:sz w:val="24"/>
          <w:szCs w:val="24"/>
        </w:rPr>
        <w:t>44.1. ugdyti ir plėtoti vaikų vertybines nuostatas, kompetencijas per saviraiškos poreikio tenkinimą;</w:t>
      </w:r>
    </w:p>
    <w:p w14:paraId="6B114C4E" w14:textId="6B6C3176" w:rsidR="00DB68BB" w:rsidRPr="00DB68BB" w:rsidRDefault="00DB68BB" w:rsidP="005E12AF">
      <w:pPr>
        <w:keepNext/>
        <w:tabs>
          <w:tab w:val="left" w:pos="540"/>
        </w:tabs>
        <w:ind w:firstLine="567"/>
        <w:jc w:val="both"/>
        <w:outlineLvl w:val="1"/>
        <w:rPr>
          <w:color w:val="000000" w:themeColor="text1"/>
          <w:sz w:val="24"/>
          <w:szCs w:val="24"/>
        </w:rPr>
      </w:pPr>
      <w:r w:rsidRPr="00DB68BB">
        <w:rPr>
          <w:color w:val="000000" w:themeColor="text1"/>
          <w:sz w:val="24"/>
          <w:szCs w:val="24"/>
        </w:rPr>
        <w:t xml:space="preserve">44.2. </w:t>
      </w:r>
      <w:r w:rsidR="004E25E5">
        <w:rPr>
          <w:color w:val="000000" w:themeColor="text1"/>
          <w:sz w:val="24"/>
          <w:szCs w:val="24"/>
        </w:rPr>
        <w:t>U</w:t>
      </w:r>
      <w:r w:rsidRPr="00DB68BB">
        <w:rPr>
          <w:color w:val="000000" w:themeColor="text1"/>
          <w:sz w:val="24"/>
          <w:szCs w:val="24"/>
        </w:rPr>
        <w:t>gdyti pilietiškumą, tautiškumą, demokratišką požiūrį į pasaulėžiūrų, įsitikinimų ir gyvenimo būdų įvairovę;</w:t>
      </w:r>
    </w:p>
    <w:p w14:paraId="11A93A1C" w14:textId="4574C828" w:rsidR="00DB68BB" w:rsidRPr="00DB68BB" w:rsidRDefault="00DB68BB" w:rsidP="005E12AF">
      <w:pPr>
        <w:keepNext/>
        <w:tabs>
          <w:tab w:val="left" w:pos="540"/>
        </w:tabs>
        <w:ind w:firstLine="567"/>
        <w:jc w:val="both"/>
        <w:outlineLvl w:val="1"/>
        <w:rPr>
          <w:color w:val="000000" w:themeColor="text1"/>
          <w:sz w:val="24"/>
          <w:szCs w:val="24"/>
        </w:rPr>
      </w:pPr>
      <w:r w:rsidRPr="00DB68BB">
        <w:rPr>
          <w:color w:val="000000" w:themeColor="text1"/>
          <w:sz w:val="24"/>
          <w:szCs w:val="24"/>
        </w:rPr>
        <w:t xml:space="preserve">44.3. </w:t>
      </w:r>
      <w:r w:rsidR="004E25E5">
        <w:rPr>
          <w:color w:val="000000" w:themeColor="text1"/>
          <w:sz w:val="24"/>
          <w:szCs w:val="24"/>
        </w:rPr>
        <w:t>L</w:t>
      </w:r>
      <w:r w:rsidRPr="00DB68BB">
        <w:rPr>
          <w:color w:val="000000" w:themeColor="text1"/>
          <w:sz w:val="24"/>
          <w:szCs w:val="24"/>
        </w:rPr>
        <w:t>avinti gebėjimą kritiškai mąstyti, rinktis ir orientuotis dinamiškoje visuomenėje;</w:t>
      </w:r>
    </w:p>
    <w:p w14:paraId="2426FBB2" w14:textId="32ECCA40" w:rsidR="00DB68BB" w:rsidRPr="00DB68BB" w:rsidRDefault="00DB68BB" w:rsidP="005E12AF">
      <w:pPr>
        <w:keepNext/>
        <w:tabs>
          <w:tab w:val="left" w:pos="540"/>
        </w:tabs>
        <w:ind w:firstLine="567"/>
        <w:jc w:val="both"/>
        <w:outlineLvl w:val="1"/>
        <w:rPr>
          <w:color w:val="000000" w:themeColor="text1"/>
          <w:sz w:val="24"/>
          <w:szCs w:val="24"/>
        </w:rPr>
      </w:pPr>
      <w:r w:rsidRPr="00DB68BB">
        <w:rPr>
          <w:color w:val="000000" w:themeColor="text1"/>
          <w:sz w:val="24"/>
          <w:szCs w:val="24"/>
        </w:rPr>
        <w:t xml:space="preserve">44.4. </w:t>
      </w:r>
      <w:r w:rsidR="004E25E5">
        <w:rPr>
          <w:color w:val="000000" w:themeColor="text1"/>
          <w:sz w:val="24"/>
          <w:szCs w:val="24"/>
        </w:rPr>
        <w:t>S</w:t>
      </w:r>
      <w:r w:rsidRPr="00DB68BB">
        <w:rPr>
          <w:color w:val="000000" w:themeColor="text1"/>
          <w:sz w:val="24"/>
          <w:szCs w:val="24"/>
        </w:rPr>
        <w:t>pręsti socialinės integracijos problemas.</w:t>
      </w:r>
    </w:p>
    <w:p w14:paraId="0692A5FF" w14:textId="4117B831" w:rsidR="00DB68BB" w:rsidRPr="00DB68BB" w:rsidRDefault="00DB68BB" w:rsidP="005E12AF">
      <w:pPr>
        <w:autoSpaceDE w:val="0"/>
        <w:ind w:firstLine="567"/>
        <w:jc w:val="both"/>
        <w:rPr>
          <w:color w:val="000000" w:themeColor="text1"/>
          <w:sz w:val="24"/>
          <w:szCs w:val="24"/>
        </w:rPr>
      </w:pPr>
      <w:r w:rsidRPr="00DB68BB">
        <w:rPr>
          <w:color w:val="000000" w:themeColor="text1"/>
          <w:sz w:val="24"/>
          <w:szCs w:val="24"/>
        </w:rPr>
        <w:t xml:space="preserve">45. Neformaliojo vaikų švietimo valandos skiriamos atsižvelgiant į Mokyklos tradicijas, mokinių ir tėvų poreikius, veiklos pobūdį, klasių komplektų skaičių ir turimas lėšas. </w:t>
      </w:r>
    </w:p>
    <w:p w14:paraId="42F6E24E" w14:textId="38266382" w:rsidR="00DB68BB" w:rsidRPr="00DB68BB" w:rsidRDefault="00DB68BB" w:rsidP="005E12AF">
      <w:pPr>
        <w:autoSpaceDE w:val="0"/>
        <w:ind w:firstLine="567"/>
        <w:jc w:val="both"/>
        <w:rPr>
          <w:color w:val="000000" w:themeColor="text1"/>
          <w:sz w:val="24"/>
          <w:szCs w:val="24"/>
        </w:rPr>
      </w:pPr>
      <w:r w:rsidRPr="00DB68BB">
        <w:rPr>
          <w:color w:val="000000" w:themeColor="text1"/>
          <w:sz w:val="24"/>
          <w:szCs w:val="24"/>
        </w:rPr>
        <w:t>46. Neformalusis vaikų švietimas vykdomas pagal parengtą programą vieneriems metams.</w:t>
      </w:r>
    </w:p>
    <w:p w14:paraId="1454ACCB" w14:textId="51AF99CB" w:rsidR="00DB68BB" w:rsidRPr="00DB68BB" w:rsidRDefault="00DB68BB" w:rsidP="005E12AF">
      <w:pPr>
        <w:autoSpaceDE w:val="0"/>
        <w:ind w:firstLine="567"/>
        <w:jc w:val="both"/>
        <w:rPr>
          <w:color w:val="000000" w:themeColor="text1"/>
          <w:sz w:val="24"/>
          <w:szCs w:val="24"/>
        </w:rPr>
      </w:pPr>
      <w:r w:rsidRPr="00DB68BB">
        <w:rPr>
          <w:color w:val="000000" w:themeColor="text1"/>
          <w:sz w:val="24"/>
          <w:szCs w:val="24"/>
        </w:rPr>
        <w:t>47. Būrelių vadovai  ir užsiėmimų pavadinimai tvirtinami direktoriaus įsakymu.</w:t>
      </w:r>
    </w:p>
    <w:p w14:paraId="0F75B526" w14:textId="287EDA42" w:rsidR="00DB68BB" w:rsidRPr="00DB68BB" w:rsidRDefault="00DB68BB" w:rsidP="005E12AF">
      <w:pPr>
        <w:tabs>
          <w:tab w:val="left" w:pos="900"/>
        </w:tabs>
        <w:ind w:left="142" w:firstLine="425"/>
        <w:jc w:val="both"/>
        <w:rPr>
          <w:color w:val="000000" w:themeColor="text1"/>
          <w:sz w:val="24"/>
          <w:szCs w:val="24"/>
        </w:rPr>
      </w:pPr>
      <w:r w:rsidRPr="00DB68BB">
        <w:rPr>
          <w:color w:val="000000" w:themeColor="text1"/>
          <w:sz w:val="24"/>
          <w:szCs w:val="24"/>
        </w:rPr>
        <w:t xml:space="preserve">48. Naujais mokslo metais  mokytojai, norintys vesti būrelį: </w:t>
      </w:r>
    </w:p>
    <w:p w14:paraId="31B33EA2" w14:textId="681F4A12" w:rsidR="00DB68BB" w:rsidRPr="00DB68BB" w:rsidRDefault="00DB68BB" w:rsidP="005E12AF">
      <w:pPr>
        <w:ind w:left="142" w:firstLine="425"/>
        <w:jc w:val="both"/>
        <w:rPr>
          <w:color w:val="000000" w:themeColor="text1"/>
          <w:sz w:val="24"/>
          <w:szCs w:val="24"/>
        </w:rPr>
      </w:pPr>
      <w:r w:rsidRPr="00DB68BB">
        <w:rPr>
          <w:color w:val="000000" w:themeColor="text1"/>
          <w:sz w:val="24"/>
          <w:szCs w:val="24"/>
        </w:rPr>
        <w:t xml:space="preserve">48.1. nuo rugsėjo 1 d.  iki rugsėjo 10 d. supažindina mokinius su būrelių programomis, derina mokinių sąrašus; </w:t>
      </w:r>
    </w:p>
    <w:p w14:paraId="44769FCC" w14:textId="4F741E7E" w:rsidR="00DB68BB" w:rsidRPr="00DB68BB" w:rsidRDefault="00DB68BB" w:rsidP="005E12AF">
      <w:pPr>
        <w:ind w:left="142" w:firstLine="425"/>
        <w:jc w:val="both"/>
        <w:rPr>
          <w:color w:val="000000" w:themeColor="text1"/>
          <w:sz w:val="24"/>
          <w:szCs w:val="24"/>
        </w:rPr>
      </w:pPr>
      <w:r w:rsidRPr="00DB68BB">
        <w:rPr>
          <w:color w:val="000000" w:themeColor="text1"/>
          <w:sz w:val="24"/>
          <w:szCs w:val="24"/>
        </w:rPr>
        <w:t xml:space="preserve">48.2. </w:t>
      </w:r>
      <w:r w:rsidR="004E25E5">
        <w:rPr>
          <w:color w:val="000000" w:themeColor="text1"/>
          <w:sz w:val="24"/>
          <w:szCs w:val="24"/>
        </w:rPr>
        <w:t>I</w:t>
      </w:r>
      <w:r w:rsidRPr="00DB68BB">
        <w:rPr>
          <w:color w:val="000000" w:themeColor="text1"/>
          <w:sz w:val="24"/>
          <w:szCs w:val="24"/>
        </w:rPr>
        <w:t>ki rugsėjo 15 d. teikia direktoriui tvirtinti neformaliojo vaikų ugdymo programas.</w:t>
      </w:r>
    </w:p>
    <w:p w14:paraId="15DD31E0" w14:textId="667B772F" w:rsidR="00DB68BB" w:rsidRPr="00DB68BB" w:rsidRDefault="00DB68BB" w:rsidP="005E12AF">
      <w:pPr>
        <w:ind w:left="142" w:firstLine="425"/>
        <w:rPr>
          <w:color w:val="000000" w:themeColor="text1"/>
          <w:sz w:val="24"/>
          <w:szCs w:val="24"/>
        </w:rPr>
      </w:pPr>
      <w:r w:rsidRPr="00DB68BB">
        <w:rPr>
          <w:color w:val="000000" w:themeColor="text1"/>
          <w:sz w:val="24"/>
          <w:szCs w:val="24"/>
        </w:rPr>
        <w:t>49. Neformaliojo švietimo  valandos skiriamos:</w:t>
      </w:r>
    </w:p>
    <w:p w14:paraId="61CF0CE7" w14:textId="6F2E608B" w:rsidR="00DB68BB" w:rsidRPr="00DB68BB" w:rsidRDefault="00DB68BB" w:rsidP="005E12AF">
      <w:pPr>
        <w:tabs>
          <w:tab w:val="left" w:pos="540"/>
        </w:tabs>
        <w:ind w:left="142" w:firstLine="425"/>
        <w:jc w:val="both"/>
        <w:rPr>
          <w:color w:val="000000" w:themeColor="text1"/>
          <w:sz w:val="24"/>
          <w:szCs w:val="24"/>
        </w:rPr>
      </w:pPr>
      <w:r w:rsidRPr="00DB68BB">
        <w:rPr>
          <w:color w:val="000000" w:themeColor="text1"/>
          <w:sz w:val="24"/>
          <w:szCs w:val="24"/>
        </w:rPr>
        <w:t>49.1. moksleivių saviraiškai ir laisvalaikiui;</w:t>
      </w:r>
    </w:p>
    <w:p w14:paraId="5F2EF267" w14:textId="2C45989C" w:rsidR="00DB68BB" w:rsidRPr="00DB68BB" w:rsidRDefault="00DB68BB" w:rsidP="005E12AF">
      <w:pPr>
        <w:tabs>
          <w:tab w:val="left" w:pos="540"/>
          <w:tab w:val="left" w:pos="851"/>
        </w:tabs>
        <w:ind w:left="142" w:firstLine="425"/>
        <w:jc w:val="both"/>
        <w:rPr>
          <w:color w:val="000000" w:themeColor="text1"/>
          <w:sz w:val="24"/>
          <w:szCs w:val="24"/>
        </w:rPr>
      </w:pPr>
      <w:r w:rsidRPr="00DB68BB">
        <w:rPr>
          <w:color w:val="000000" w:themeColor="text1"/>
          <w:sz w:val="24"/>
          <w:szCs w:val="24"/>
        </w:rPr>
        <w:t xml:space="preserve">49.2. </w:t>
      </w:r>
      <w:r w:rsidR="004E25E5">
        <w:rPr>
          <w:color w:val="000000" w:themeColor="text1"/>
          <w:sz w:val="24"/>
          <w:szCs w:val="24"/>
        </w:rPr>
        <w:t>K</w:t>
      </w:r>
      <w:r w:rsidRPr="00DB68BB">
        <w:rPr>
          <w:color w:val="000000" w:themeColor="text1"/>
          <w:sz w:val="24"/>
          <w:szCs w:val="24"/>
        </w:rPr>
        <w:t>ryptingam meniniam ugdymui (muzikos, šokio, poezijos, dramos, dailės kryptys);</w:t>
      </w:r>
    </w:p>
    <w:p w14:paraId="27163642" w14:textId="62B6894A" w:rsidR="00DB68BB" w:rsidRPr="00DB68BB" w:rsidRDefault="00DB68BB" w:rsidP="005E12AF">
      <w:pPr>
        <w:tabs>
          <w:tab w:val="left" w:pos="540"/>
          <w:tab w:val="left" w:pos="851"/>
        </w:tabs>
        <w:ind w:left="142" w:firstLine="425"/>
        <w:jc w:val="both"/>
        <w:rPr>
          <w:color w:val="000000" w:themeColor="text1"/>
          <w:sz w:val="24"/>
          <w:szCs w:val="24"/>
        </w:rPr>
      </w:pPr>
      <w:r w:rsidRPr="00DB68BB">
        <w:rPr>
          <w:color w:val="000000" w:themeColor="text1"/>
          <w:sz w:val="24"/>
          <w:szCs w:val="24"/>
        </w:rPr>
        <w:t xml:space="preserve">49.3. </w:t>
      </w:r>
      <w:r w:rsidR="004E25E5">
        <w:rPr>
          <w:color w:val="000000" w:themeColor="text1"/>
          <w:sz w:val="24"/>
          <w:szCs w:val="24"/>
        </w:rPr>
        <w:t>F</w:t>
      </w:r>
      <w:r w:rsidRPr="00DB68BB">
        <w:rPr>
          <w:color w:val="000000" w:themeColor="text1"/>
          <w:sz w:val="24"/>
          <w:szCs w:val="24"/>
        </w:rPr>
        <w:t>iziniam ugdymui ir sportui;</w:t>
      </w:r>
    </w:p>
    <w:p w14:paraId="1A2C377A" w14:textId="7BD1AD4C" w:rsidR="00DB68BB" w:rsidRPr="00DB68BB" w:rsidRDefault="00DB68BB" w:rsidP="005E12AF">
      <w:pPr>
        <w:tabs>
          <w:tab w:val="left" w:pos="540"/>
          <w:tab w:val="left" w:pos="851"/>
        </w:tabs>
        <w:ind w:left="142" w:firstLine="425"/>
        <w:jc w:val="both"/>
        <w:rPr>
          <w:color w:val="000000" w:themeColor="text1"/>
          <w:sz w:val="24"/>
          <w:szCs w:val="24"/>
        </w:rPr>
      </w:pPr>
      <w:r w:rsidRPr="00DB68BB">
        <w:rPr>
          <w:color w:val="000000" w:themeColor="text1"/>
          <w:sz w:val="24"/>
          <w:szCs w:val="24"/>
        </w:rPr>
        <w:t xml:space="preserve">49.4. </w:t>
      </w:r>
      <w:r w:rsidR="004E25E5">
        <w:rPr>
          <w:color w:val="000000" w:themeColor="text1"/>
          <w:sz w:val="24"/>
          <w:szCs w:val="24"/>
        </w:rPr>
        <w:t>S</w:t>
      </w:r>
      <w:r w:rsidRPr="00DB68BB">
        <w:rPr>
          <w:color w:val="000000" w:themeColor="text1"/>
          <w:sz w:val="24"/>
          <w:szCs w:val="24"/>
        </w:rPr>
        <w:t>veikos gyvensenos propagavimui;</w:t>
      </w:r>
    </w:p>
    <w:p w14:paraId="2D591152" w14:textId="2A0DDE22" w:rsidR="00DB68BB" w:rsidRPr="00DB68BB" w:rsidRDefault="00DB68BB" w:rsidP="005E12AF">
      <w:pPr>
        <w:tabs>
          <w:tab w:val="left" w:pos="540"/>
          <w:tab w:val="left" w:pos="851"/>
        </w:tabs>
        <w:ind w:left="142" w:firstLine="425"/>
        <w:jc w:val="both"/>
        <w:rPr>
          <w:color w:val="000000" w:themeColor="text1"/>
          <w:sz w:val="24"/>
          <w:szCs w:val="24"/>
        </w:rPr>
      </w:pPr>
      <w:r w:rsidRPr="00DB68BB">
        <w:rPr>
          <w:color w:val="000000" w:themeColor="text1"/>
          <w:sz w:val="24"/>
          <w:szCs w:val="24"/>
        </w:rPr>
        <w:t xml:space="preserve">49.5. </w:t>
      </w:r>
      <w:r w:rsidR="004E25E5">
        <w:rPr>
          <w:color w:val="000000" w:themeColor="text1"/>
          <w:sz w:val="24"/>
          <w:szCs w:val="24"/>
        </w:rPr>
        <w:t>E</w:t>
      </w:r>
      <w:r w:rsidRPr="00DB68BB">
        <w:rPr>
          <w:color w:val="000000" w:themeColor="text1"/>
          <w:sz w:val="24"/>
          <w:szCs w:val="24"/>
        </w:rPr>
        <w:t>tninei kultūrai ir pilietiniam ugdymu;</w:t>
      </w:r>
    </w:p>
    <w:p w14:paraId="4CFA5400" w14:textId="7E570115" w:rsidR="00DB68BB" w:rsidRPr="00DB68BB" w:rsidRDefault="00DB68BB" w:rsidP="005E12AF">
      <w:pPr>
        <w:tabs>
          <w:tab w:val="left" w:pos="540"/>
          <w:tab w:val="left" w:pos="851"/>
        </w:tabs>
        <w:ind w:left="142" w:firstLine="425"/>
        <w:jc w:val="both"/>
        <w:rPr>
          <w:color w:val="000000" w:themeColor="text1"/>
          <w:sz w:val="24"/>
          <w:szCs w:val="24"/>
        </w:rPr>
      </w:pPr>
      <w:r w:rsidRPr="00DB68BB">
        <w:rPr>
          <w:color w:val="000000" w:themeColor="text1"/>
          <w:sz w:val="24"/>
          <w:szCs w:val="24"/>
        </w:rPr>
        <w:t xml:space="preserve">49.6. </w:t>
      </w:r>
      <w:r w:rsidR="004E25E5">
        <w:rPr>
          <w:color w:val="000000" w:themeColor="text1"/>
          <w:sz w:val="24"/>
          <w:szCs w:val="24"/>
        </w:rPr>
        <w:t>S</w:t>
      </w:r>
      <w:r w:rsidRPr="00DB68BB">
        <w:rPr>
          <w:color w:val="000000" w:themeColor="text1"/>
          <w:sz w:val="24"/>
          <w:szCs w:val="24"/>
        </w:rPr>
        <w:t>ocialiniams bei komunikaciniams gebėjimams ugdyti;</w:t>
      </w:r>
    </w:p>
    <w:p w14:paraId="4364555D" w14:textId="6D1715A4" w:rsidR="00DB68BB" w:rsidRPr="00DB68BB" w:rsidRDefault="00DB68BB" w:rsidP="005E12AF">
      <w:pPr>
        <w:tabs>
          <w:tab w:val="left" w:pos="540"/>
          <w:tab w:val="left" w:pos="851"/>
        </w:tabs>
        <w:spacing w:after="480"/>
        <w:ind w:left="142" w:firstLine="425"/>
        <w:jc w:val="both"/>
        <w:rPr>
          <w:color w:val="000000" w:themeColor="text1"/>
          <w:sz w:val="24"/>
          <w:szCs w:val="24"/>
        </w:rPr>
      </w:pPr>
      <w:r w:rsidRPr="00DB68BB">
        <w:rPr>
          <w:color w:val="000000" w:themeColor="text1"/>
          <w:sz w:val="24"/>
          <w:szCs w:val="24"/>
        </w:rPr>
        <w:t xml:space="preserve">49.7. </w:t>
      </w:r>
      <w:r w:rsidR="004E25E5">
        <w:rPr>
          <w:color w:val="000000" w:themeColor="text1"/>
          <w:sz w:val="24"/>
          <w:szCs w:val="24"/>
        </w:rPr>
        <w:t>K</w:t>
      </w:r>
      <w:r w:rsidRPr="00DB68BB">
        <w:rPr>
          <w:color w:val="000000" w:themeColor="text1"/>
          <w:sz w:val="24"/>
          <w:szCs w:val="24"/>
        </w:rPr>
        <w:t>itai veiklai.</w:t>
      </w:r>
    </w:p>
    <w:p w14:paraId="7B2BAFDE" w14:textId="77777777" w:rsidR="00DB68BB" w:rsidRPr="00DB68BB" w:rsidRDefault="00DB68BB" w:rsidP="004E25E5">
      <w:pPr>
        <w:shd w:val="clear" w:color="auto" w:fill="FFFFFF"/>
        <w:jc w:val="center"/>
        <w:rPr>
          <w:b/>
          <w:color w:val="000000" w:themeColor="text1"/>
          <w:sz w:val="24"/>
          <w:szCs w:val="24"/>
        </w:rPr>
      </w:pPr>
      <w:r w:rsidRPr="00DB68BB">
        <w:rPr>
          <w:b/>
          <w:color w:val="000000" w:themeColor="text1"/>
          <w:sz w:val="24"/>
          <w:szCs w:val="24"/>
        </w:rPr>
        <w:t>PENKTASIS SKIRSNIS</w:t>
      </w:r>
    </w:p>
    <w:p w14:paraId="5CB698D8" w14:textId="08588740" w:rsidR="00DB68BB" w:rsidRPr="00DB68BB" w:rsidRDefault="00DB68BB" w:rsidP="005E12AF">
      <w:pPr>
        <w:pStyle w:val="Betarp"/>
        <w:spacing w:after="360"/>
        <w:jc w:val="center"/>
        <w:rPr>
          <w:rFonts w:ascii="Times New Roman" w:hAnsi="Times New Roman"/>
          <w:b/>
          <w:bCs/>
          <w:color w:val="000000" w:themeColor="text1"/>
          <w:sz w:val="24"/>
          <w:szCs w:val="24"/>
        </w:rPr>
      </w:pPr>
      <w:r w:rsidRPr="00DB68BB">
        <w:rPr>
          <w:rFonts w:ascii="Times New Roman" w:hAnsi="Times New Roman"/>
          <w:b/>
          <w:bCs/>
          <w:color w:val="000000" w:themeColor="text1"/>
          <w:sz w:val="24"/>
          <w:szCs w:val="24"/>
        </w:rPr>
        <w:t>MOKYMOSI PAGALBOS TEIKIMAS</w:t>
      </w:r>
    </w:p>
    <w:p w14:paraId="64127EEB" w14:textId="3A4CD631" w:rsidR="00DB68BB" w:rsidRPr="00DB68BB" w:rsidRDefault="00DB68BB" w:rsidP="005E12AF">
      <w:pPr>
        <w:tabs>
          <w:tab w:val="left" w:pos="709"/>
        </w:tabs>
        <w:ind w:left="142" w:firstLine="425"/>
        <w:jc w:val="both"/>
        <w:outlineLvl w:val="0"/>
        <w:rPr>
          <w:rFonts w:eastAsia="MS Mincho"/>
          <w:color w:val="000000" w:themeColor="text1"/>
          <w:sz w:val="24"/>
          <w:szCs w:val="24"/>
          <w:lang w:eastAsia="ar-SA"/>
        </w:rPr>
      </w:pPr>
      <w:r w:rsidRPr="00DB68BB">
        <w:rPr>
          <w:rFonts w:eastAsia="MS Mincho"/>
          <w:color w:val="000000" w:themeColor="text1"/>
          <w:sz w:val="24"/>
          <w:szCs w:val="24"/>
          <w:lang w:eastAsia="ar-SA"/>
        </w:rPr>
        <w:t>50. Mokytojai, siekdami gerinti mokinių mokymosi pasiekimus, sudaro sąlygas kiekvienam mokiniui mokytis pagal jo galias ir siekti kuo aukštesnių pasiekimų:</w:t>
      </w:r>
    </w:p>
    <w:p w14:paraId="349BDF27" w14:textId="5B6686D4"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50.1. ugdo sąmoningą ir atsakingą požiūrį į mokymąsi;</w:t>
      </w:r>
    </w:p>
    <w:p w14:paraId="5ACCB694" w14:textId="505C0E43"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 xml:space="preserve">50.2. </w:t>
      </w:r>
      <w:r w:rsidR="004E25E5">
        <w:rPr>
          <w:rFonts w:eastAsia="MS Mincho"/>
          <w:color w:val="000000" w:themeColor="text1"/>
          <w:sz w:val="24"/>
          <w:szCs w:val="24"/>
          <w:lang w:eastAsia="ar-SA"/>
        </w:rPr>
        <w:t>U</w:t>
      </w:r>
      <w:r w:rsidRPr="00DB68BB">
        <w:rPr>
          <w:rFonts w:eastAsia="MS Mincho"/>
          <w:color w:val="000000" w:themeColor="text1"/>
          <w:sz w:val="24"/>
          <w:szCs w:val="24"/>
          <w:lang w:eastAsia="ar-SA"/>
        </w:rPr>
        <w:t>gdo mokinių pasididžiavimo savo mokykla, mokymusi jausmus;</w:t>
      </w:r>
    </w:p>
    <w:p w14:paraId="7A853CAE" w14:textId="5B718A82"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 xml:space="preserve">50.3. </w:t>
      </w:r>
      <w:r w:rsidR="004E25E5">
        <w:rPr>
          <w:rFonts w:eastAsia="MS Mincho"/>
          <w:color w:val="000000" w:themeColor="text1"/>
          <w:sz w:val="24"/>
          <w:szCs w:val="24"/>
          <w:lang w:eastAsia="ar-SA"/>
        </w:rPr>
        <w:t>U</w:t>
      </w:r>
      <w:r w:rsidRPr="00DB68BB">
        <w:rPr>
          <w:rFonts w:eastAsia="MS Mincho"/>
          <w:color w:val="000000" w:themeColor="text1"/>
          <w:sz w:val="24"/>
          <w:szCs w:val="24"/>
          <w:lang w:eastAsia="ar-SA"/>
        </w:rPr>
        <w:t>gdo atkaklumą mokantis;</w:t>
      </w:r>
    </w:p>
    <w:p w14:paraId="6475D525" w14:textId="58764D35"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 xml:space="preserve">50.4. </w:t>
      </w:r>
      <w:r w:rsidR="004E25E5">
        <w:rPr>
          <w:rFonts w:eastAsia="MS Mincho"/>
          <w:color w:val="000000" w:themeColor="text1"/>
          <w:sz w:val="24"/>
          <w:szCs w:val="24"/>
          <w:lang w:eastAsia="ar-SA"/>
        </w:rPr>
        <w:t>N</w:t>
      </w:r>
      <w:r w:rsidRPr="00DB68BB">
        <w:rPr>
          <w:rFonts w:eastAsia="MS Mincho"/>
          <w:color w:val="000000" w:themeColor="text1"/>
          <w:sz w:val="24"/>
          <w:szCs w:val="24"/>
          <w:lang w:eastAsia="ar-SA"/>
        </w:rPr>
        <w:t>uolat aptaria mokinių pasiekimų gerinimo klausimus mokyklos bendruomenėje;</w:t>
      </w:r>
    </w:p>
    <w:p w14:paraId="177EE90D" w14:textId="4853092E"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 xml:space="preserve">50.5. </w:t>
      </w:r>
      <w:r w:rsidR="004E25E5">
        <w:rPr>
          <w:rFonts w:eastAsia="MS Mincho"/>
          <w:color w:val="000000" w:themeColor="text1"/>
          <w:sz w:val="24"/>
          <w:szCs w:val="24"/>
          <w:lang w:eastAsia="ar-SA"/>
        </w:rPr>
        <w:t>N</w:t>
      </w:r>
      <w:r w:rsidRPr="00DB68BB">
        <w:rPr>
          <w:rFonts w:eastAsia="MS Mincho"/>
          <w:color w:val="000000" w:themeColor="text1"/>
          <w:sz w:val="24"/>
          <w:szCs w:val="24"/>
          <w:lang w:eastAsia="ar-SA"/>
        </w:rPr>
        <w:t>uolat stebi ugdymosi procesą, laiku nustato, kokios reikia pagalbos.</w:t>
      </w:r>
    </w:p>
    <w:p w14:paraId="7ABF4DD1" w14:textId="63276A66"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51. Kiekvieno mokinio mokymosi procesas mokykloje nuolat stebimas, siekiant nustatyti žemų pasiekimų priežastis. Apie atsiradusius mokymosi sunkumus ir galimas jų priežastis informuojami Mokyklos švietimo pagalbos specialistai, mokinio tėvai (globėjai, rūpintojai), kartu su jais sprendžiamos žemų mokymosi pasiekimų problemos.</w:t>
      </w:r>
    </w:p>
    <w:p w14:paraId="181950AD" w14:textId="7A29A890" w:rsidR="00DB68BB" w:rsidRPr="00DB68BB" w:rsidRDefault="00DB68BB" w:rsidP="005E12AF">
      <w:pPr>
        <w:shd w:val="clear" w:color="auto" w:fill="FFFFFF"/>
        <w:ind w:left="142" w:firstLine="425"/>
        <w:jc w:val="both"/>
        <w:rPr>
          <w:color w:val="000000" w:themeColor="text1"/>
          <w:sz w:val="24"/>
          <w:szCs w:val="24"/>
        </w:rPr>
      </w:pPr>
      <w:r w:rsidRPr="00DB68BB">
        <w:rPr>
          <w:color w:val="000000" w:themeColor="text1"/>
          <w:sz w:val="24"/>
          <w:szCs w:val="24"/>
        </w:rPr>
        <w:t xml:space="preserve">52. Teikiant mokymosi pagalbą: </w:t>
      </w:r>
    </w:p>
    <w:p w14:paraId="1E38B92B" w14:textId="242006CF"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 xml:space="preserve">52.1. </w:t>
      </w:r>
      <w:r w:rsidR="004E25E5">
        <w:rPr>
          <w:rFonts w:eastAsia="MS Mincho"/>
          <w:color w:val="000000" w:themeColor="text1"/>
          <w:sz w:val="24"/>
          <w:szCs w:val="24"/>
          <w:lang w:eastAsia="ar-SA"/>
        </w:rPr>
        <w:t>m</w:t>
      </w:r>
      <w:r w:rsidRPr="00DB68BB">
        <w:rPr>
          <w:rFonts w:eastAsia="MS Mincho"/>
          <w:color w:val="000000" w:themeColor="text1"/>
          <w:sz w:val="24"/>
          <w:szCs w:val="24"/>
          <w:lang w:eastAsia="ar-SA"/>
        </w:rPr>
        <w:t>okymosi pagalbos teikimo dažnumas ir intensyvumas priklauso nuo jos reikalingumo mokiniui ir mokančio mokytojo rekomendacijų.</w:t>
      </w:r>
    </w:p>
    <w:p w14:paraId="01246291" w14:textId="082D95E2"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lastRenderedPageBreak/>
        <w:t>53. Mokykla derina ir veiksmingai taiko mokymosi pagalbos būdus:</w:t>
      </w:r>
    </w:p>
    <w:p w14:paraId="6BE61423" w14:textId="57DBB3A0"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53.1. grįžtamąjį ryšį per pamoką; pagal jį nedelsiant yra koreguojamas mokinio mokymasis, pritaikant tinkamas mokymo (-</w:t>
      </w:r>
      <w:proofErr w:type="spellStart"/>
      <w:r w:rsidRPr="00DB68BB">
        <w:rPr>
          <w:rFonts w:eastAsia="MS Mincho"/>
          <w:color w:val="000000" w:themeColor="text1"/>
          <w:sz w:val="24"/>
          <w:szCs w:val="24"/>
          <w:lang w:eastAsia="ar-SA"/>
        </w:rPr>
        <w:t>si</w:t>
      </w:r>
      <w:proofErr w:type="spellEnd"/>
      <w:r w:rsidRPr="00DB68BB">
        <w:rPr>
          <w:rFonts w:eastAsia="MS Mincho"/>
          <w:color w:val="000000" w:themeColor="text1"/>
          <w:sz w:val="24"/>
          <w:szCs w:val="24"/>
          <w:lang w:eastAsia="ar-SA"/>
        </w:rPr>
        <w:t>) užduotis, metodikas ir kt.;</w:t>
      </w:r>
    </w:p>
    <w:p w14:paraId="749F7D25" w14:textId="7618C7EB"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 xml:space="preserve">53.2. </w:t>
      </w:r>
      <w:r w:rsidR="004E25E5">
        <w:rPr>
          <w:rFonts w:eastAsia="MS Mincho"/>
          <w:color w:val="000000" w:themeColor="text1"/>
          <w:sz w:val="24"/>
          <w:szCs w:val="24"/>
          <w:lang w:eastAsia="ar-SA"/>
        </w:rPr>
        <w:t>P</w:t>
      </w:r>
      <w:r w:rsidRPr="00DB68BB">
        <w:rPr>
          <w:rFonts w:eastAsia="MS Mincho"/>
          <w:color w:val="000000" w:themeColor="text1"/>
          <w:sz w:val="24"/>
          <w:szCs w:val="24"/>
          <w:lang w:eastAsia="ar-SA"/>
        </w:rPr>
        <w:t>ačių mokinių pagalbą kitiems mokiniams;</w:t>
      </w:r>
    </w:p>
    <w:p w14:paraId="2590F88B" w14:textId="1ED46E4F" w:rsidR="00DB68BB" w:rsidRPr="00DB68BB" w:rsidRDefault="00DB68BB" w:rsidP="005E12AF">
      <w:pPr>
        <w:ind w:left="142" w:firstLine="425"/>
        <w:jc w:val="both"/>
        <w:rPr>
          <w:color w:val="000000" w:themeColor="text1"/>
          <w:sz w:val="24"/>
          <w:szCs w:val="24"/>
        </w:rPr>
      </w:pPr>
      <w:r w:rsidRPr="00DB68BB">
        <w:rPr>
          <w:color w:val="000000" w:themeColor="text1"/>
          <w:sz w:val="24"/>
          <w:szCs w:val="24"/>
        </w:rPr>
        <w:t xml:space="preserve">53.3. </w:t>
      </w:r>
      <w:r w:rsidR="004E25E5">
        <w:rPr>
          <w:color w:val="000000" w:themeColor="text1"/>
          <w:sz w:val="24"/>
          <w:szCs w:val="24"/>
        </w:rPr>
        <w:t>M</w:t>
      </w:r>
      <w:r w:rsidRPr="00DB68BB">
        <w:rPr>
          <w:color w:val="000000" w:themeColor="text1"/>
          <w:sz w:val="24"/>
          <w:szCs w:val="24"/>
        </w:rPr>
        <w:t>okiniai, kurie mokosi pagal pradinio ugdymo programą ir negali tinkamai atlikti namų darbų gali juos atlikti Visos dienos mokyklos (toliau – VDM) grupėje;</w:t>
      </w:r>
    </w:p>
    <w:p w14:paraId="459BA8F7" w14:textId="37AA3FC8" w:rsidR="00DB68BB" w:rsidRPr="00DB68BB" w:rsidRDefault="00DB68BB" w:rsidP="005E12AF">
      <w:pPr>
        <w:ind w:left="142" w:firstLine="425"/>
        <w:jc w:val="both"/>
        <w:rPr>
          <w:rFonts w:eastAsia="MS Mincho"/>
          <w:color w:val="000000" w:themeColor="text1"/>
          <w:sz w:val="24"/>
          <w:szCs w:val="24"/>
          <w:lang w:eastAsia="ar-SA"/>
        </w:rPr>
      </w:pPr>
      <w:r w:rsidRPr="00DB68BB">
        <w:rPr>
          <w:rFonts w:eastAsia="MS Mincho"/>
          <w:color w:val="000000" w:themeColor="text1"/>
          <w:sz w:val="24"/>
          <w:szCs w:val="24"/>
          <w:lang w:eastAsia="ar-SA"/>
        </w:rPr>
        <w:t xml:space="preserve">53.4. </w:t>
      </w:r>
      <w:r w:rsidR="004E25E5">
        <w:rPr>
          <w:rFonts w:eastAsia="MS Mincho"/>
          <w:color w:val="000000" w:themeColor="text1"/>
          <w:sz w:val="24"/>
          <w:szCs w:val="24"/>
          <w:lang w:eastAsia="ar-SA"/>
        </w:rPr>
        <w:t>S</w:t>
      </w:r>
      <w:r w:rsidRPr="00DB68BB">
        <w:rPr>
          <w:rFonts w:eastAsia="MS Mincho"/>
          <w:color w:val="000000" w:themeColor="text1"/>
          <w:sz w:val="24"/>
          <w:szCs w:val="24"/>
          <w:lang w:eastAsia="ar-SA"/>
        </w:rPr>
        <w:t>avanoriškos pagalbos būdus (tėvų (globėjų, rūpintojų), mokytojų ir kt.), trišalių pokalbių metodiką (mokinys – tėvai (globėjai, rūpintojai) – mokytojas) individualių pokalbių metu du kartus per mokslo metus aptariant pusmečių rezultatus.</w:t>
      </w:r>
    </w:p>
    <w:p w14:paraId="7FADD59B" w14:textId="33691ABC" w:rsidR="00DB68BB" w:rsidRPr="00DB68BB" w:rsidRDefault="00DB68BB" w:rsidP="005E12AF">
      <w:pPr>
        <w:ind w:left="142" w:firstLine="425"/>
        <w:jc w:val="both"/>
        <w:rPr>
          <w:color w:val="000000" w:themeColor="text1"/>
          <w:sz w:val="24"/>
          <w:szCs w:val="24"/>
        </w:rPr>
      </w:pPr>
      <w:r w:rsidRPr="00DB68BB">
        <w:rPr>
          <w:color w:val="000000" w:themeColor="text1"/>
          <w:sz w:val="24"/>
          <w:szCs w:val="24"/>
        </w:rPr>
        <w:t xml:space="preserve">54. Mokytojai, dirbantys pirmus metus pedagoginį darbą vieną mėnesį rašo kasdienius planus. Kuruojančiam Mokyklos direktoriaus pavaduotojui ugdymui įvertinus pamokų kokybę, argumentavus, šis laikotarpis gali būti pratęstas. </w:t>
      </w:r>
    </w:p>
    <w:p w14:paraId="59327BDE" w14:textId="099EAB6E" w:rsidR="00DB68BB" w:rsidRPr="005E12AF" w:rsidRDefault="00DB68BB" w:rsidP="005E12AF">
      <w:pPr>
        <w:shd w:val="clear" w:color="auto" w:fill="FFFFFF"/>
        <w:spacing w:after="480"/>
        <w:ind w:left="142" w:firstLine="425"/>
        <w:jc w:val="both"/>
        <w:rPr>
          <w:color w:val="000000" w:themeColor="text1"/>
          <w:sz w:val="24"/>
          <w:szCs w:val="24"/>
        </w:rPr>
      </w:pPr>
      <w:r w:rsidRPr="00DB68BB">
        <w:rPr>
          <w:color w:val="000000" w:themeColor="text1"/>
          <w:sz w:val="24"/>
          <w:szCs w:val="24"/>
        </w:rPr>
        <w:t xml:space="preserve">55. Ugdymo procese nuolat stebima mokinio daroma individuali pažanga ir pasiekimai. Mokinio individualios pažangos ir pasiekimų stebėjimą reglamentuoja Mokyklos parengtas Mokinių individualios pažangos stebėjimo ir fiksavimo tvarkos aprašas, patvirtintas Mokyklos direktoriaus 2025 m. birželio 3 d. įsakymu Nr. V-57. Mokiniui suteikiama savalaikė mokymosi pagalba, kad mokinys galėtų likviduoti mokymosi spragas, jų negilindamas, arba kad mokinys, turintis išskirtinių gabumų, galėtų pagerinti savo mokymosi pasiekimus. </w:t>
      </w:r>
      <w:r w:rsidRPr="00DB68BB">
        <w:rPr>
          <w:rFonts w:eastAsia="MS Mincho"/>
          <w:color w:val="000000" w:themeColor="text1"/>
          <w:sz w:val="24"/>
          <w:szCs w:val="24"/>
          <w:lang w:eastAsia="ar-SA"/>
        </w:rPr>
        <w:t>Mokymosi pagalbos veiksmingumas analizuojamas ir kompleksiškai vertinamas pagal individualią mokinių pažangą ir pasiekimų dinamiką, pildant mokinio individualios pažangos aplankus.</w:t>
      </w:r>
    </w:p>
    <w:p w14:paraId="00C6EC23" w14:textId="77777777" w:rsidR="00DB68BB" w:rsidRPr="00DB68BB" w:rsidRDefault="00DB68BB" w:rsidP="005E12AF">
      <w:pPr>
        <w:shd w:val="clear" w:color="auto" w:fill="FFFFFF"/>
        <w:jc w:val="center"/>
        <w:rPr>
          <w:b/>
          <w:color w:val="000000" w:themeColor="text1"/>
          <w:sz w:val="24"/>
          <w:szCs w:val="24"/>
        </w:rPr>
      </w:pPr>
      <w:r w:rsidRPr="00DB68BB">
        <w:rPr>
          <w:b/>
          <w:color w:val="000000" w:themeColor="text1"/>
          <w:sz w:val="24"/>
          <w:szCs w:val="24"/>
        </w:rPr>
        <w:t>ŠEŠTASIS SKIRSNIS</w:t>
      </w:r>
    </w:p>
    <w:p w14:paraId="27635A4D" w14:textId="1C7D52F5" w:rsidR="00DB68BB" w:rsidRPr="005E12AF" w:rsidRDefault="00DB68BB" w:rsidP="005E12AF">
      <w:pPr>
        <w:pStyle w:val="Betarp"/>
        <w:spacing w:after="360"/>
        <w:jc w:val="center"/>
        <w:rPr>
          <w:rFonts w:ascii="Times New Roman" w:hAnsi="Times New Roman"/>
          <w:b/>
          <w:bCs/>
          <w:color w:val="000000" w:themeColor="text1"/>
          <w:sz w:val="24"/>
          <w:szCs w:val="24"/>
        </w:rPr>
      </w:pPr>
      <w:r w:rsidRPr="00DB68BB">
        <w:rPr>
          <w:rFonts w:ascii="Times New Roman" w:hAnsi="Times New Roman"/>
          <w:b/>
          <w:bCs/>
          <w:color w:val="000000" w:themeColor="text1"/>
          <w:sz w:val="24"/>
          <w:szCs w:val="24"/>
        </w:rPr>
        <w:t>MOKYMOSI DIFERENCIJAVIMAS IR MOKYMOSI INDIVIDUALIZAVIMAS</w:t>
      </w:r>
    </w:p>
    <w:p w14:paraId="298C1570"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56. Mokykla priima šiuos sprendimus mokymui diferencijuoti ir mokymuisi individualizuoti:</w:t>
      </w:r>
    </w:p>
    <w:p w14:paraId="7E1F3EE1"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56.1. dėl mokinio individualaus ugdymo plano sudarymo, kuriame</w:t>
      </w:r>
      <w:r w:rsidRPr="00DB68BB">
        <w:rPr>
          <w:b/>
          <w:color w:val="000000" w:themeColor="text1"/>
          <w:sz w:val="24"/>
          <w:szCs w:val="24"/>
        </w:rPr>
        <w:t xml:space="preserve"> </w:t>
      </w:r>
      <w:r w:rsidRPr="00DB68BB">
        <w:rPr>
          <w:color w:val="000000" w:themeColor="text1"/>
          <w:sz w:val="24"/>
          <w:szCs w:val="24"/>
        </w:rPr>
        <w:t>numatoma, kaip mokymosi turinys pritaikomas mokiniui pagal jo mokymosi galias ir mokymosi poreikius, mokykla nustato plano formą ir turinio struktūrą. Individualaus ugdymo planą privaloma sudaryti mokiniui, kuris:</w:t>
      </w:r>
    </w:p>
    <w:p w14:paraId="0FBC2BBC"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56.1.1. atvykęs arba grįžęs iš užsienio; </w:t>
      </w:r>
    </w:p>
    <w:p w14:paraId="40E697A6" w14:textId="6583EF51"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56.1.2. </w:t>
      </w:r>
      <w:r w:rsidR="005E12AF">
        <w:rPr>
          <w:color w:val="000000" w:themeColor="text1"/>
          <w:sz w:val="24"/>
          <w:szCs w:val="24"/>
        </w:rPr>
        <w:t>M</w:t>
      </w:r>
      <w:r w:rsidRPr="00DB68BB">
        <w:rPr>
          <w:color w:val="000000" w:themeColor="text1"/>
          <w:sz w:val="24"/>
          <w:szCs w:val="24"/>
        </w:rPr>
        <w:t xml:space="preserve">okomas namie pagal gydytojų konsultacinės komisijos rekomendacijas; </w:t>
      </w:r>
    </w:p>
    <w:p w14:paraId="695498AA" w14:textId="1B54523B"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56.1.3. </w:t>
      </w:r>
      <w:r w:rsidR="005E12AF">
        <w:rPr>
          <w:color w:val="000000" w:themeColor="text1"/>
          <w:sz w:val="24"/>
          <w:szCs w:val="24"/>
        </w:rPr>
        <w:t>M</w:t>
      </w:r>
      <w:r w:rsidRPr="00DB68BB">
        <w:rPr>
          <w:color w:val="000000" w:themeColor="text1"/>
          <w:sz w:val="24"/>
          <w:szCs w:val="24"/>
        </w:rPr>
        <w:t>okosi ligoninės ar sanatorijos mokykloje;</w:t>
      </w:r>
    </w:p>
    <w:p w14:paraId="6D719808" w14:textId="0C4DD181"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56.1.4. </w:t>
      </w:r>
      <w:r w:rsidR="005E12AF">
        <w:rPr>
          <w:color w:val="000000" w:themeColor="text1"/>
          <w:sz w:val="24"/>
          <w:szCs w:val="24"/>
        </w:rPr>
        <w:t>T</w:t>
      </w:r>
      <w:r w:rsidRPr="00DB68BB">
        <w:rPr>
          <w:color w:val="000000" w:themeColor="text1"/>
          <w:sz w:val="24"/>
          <w:szCs w:val="24"/>
        </w:rPr>
        <w:t>uri specialiųjų ugdymosi poreikių;</w:t>
      </w:r>
    </w:p>
    <w:p w14:paraId="39E268C9" w14:textId="42E8558D"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 xml:space="preserve">56.1.5. </w:t>
      </w:r>
      <w:r w:rsidR="005E12AF">
        <w:rPr>
          <w:color w:val="000000" w:themeColor="text1"/>
          <w:sz w:val="24"/>
          <w:szCs w:val="24"/>
        </w:rPr>
        <w:t>Y</w:t>
      </w:r>
      <w:r w:rsidRPr="00DB68BB">
        <w:rPr>
          <w:color w:val="000000" w:themeColor="text1"/>
          <w:sz w:val="24"/>
          <w:szCs w:val="24"/>
        </w:rPr>
        <w:t xml:space="preserve">patingų gabumų mokiniui, siekiančiam aukštų mokymosi pasiekimų. </w:t>
      </w:r>
    </w:p>
    <w:p w14:paraId="3DDAC6DA" w14:textId="7777777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57. Mokykloje (Mokytojų taryboje) priimti susitarimai dėl užduočių, skiriamų specialių poreikių mokiniams atlikti, diferencijavimo (susitarimai fiksuojami Mokyklos Vaiko gerovės komisijos susirinkimų protokoluose):</w:t>
      </w:r>
    </w:p>
    <w:p w14:paraId="0D0B7F40" w14:textId="7E2548D7"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 xml:space="preserve">57.1. </w:t>
      </w:r>
      <w:r w:rsidR="005E12AF">
        <w:rPr>
          <w:color w:val="000000" w:themeColor="text1"/>
          <w:sz w:val="24"/>
          <w:szCs w:val="24"/>
        </w:rPr>
        <w:t>m</w:t>
      </w:r>
      <w:r w:rsidRPr="00DB68BB">
        <w:rPr>
          <w:color w:val="000000" w:themeColor="text1"/>
          <w:sz w:val="24"/>
          <w:szCs w:val="24"/>
        </w:rPr>
        <w:t>okyklos Vaiko gerovės komisija atsakinga už mokinių, turinčių specialių ugdymo poreikių atpažinimą;</w:t>
      </w:r>
    </w:p>
    <w:p w14:paraId="0D1D7CDD" w14:textId="797491C1" w:rsidR="00DB68BB" w:rsidRPr="00DB68BB" w:rsidRDefault="00DB68BB" w:rsidP="005E12AF">
      <w:pPr>
        <w:shd w:val="clear" w:color="auto" w:fill="FFFFFF"/>
        <w:ind w:firstLine="567"/>
        <w:jc w:val="both"/>
        <w:rPr>
          <w:color w:val="000000" w:themeColor="text1"/>
          <w:sz w:val="24"/>
          <w:szCs w:val="24"/>
        </w:rPr>
      </w:pPr>
      <w:r w:rsidRPr="00DB68BB">
        <w:rPr>
          <w:color w:val="000000" w:themeColor="text1"/>
          <w:sz w:val="24"/>
          <w:szCs w:val="24"/>
        </w:rPr>
        <w:t xml:space="preserve">57.2. </w:t>
      </w:r>
      <w:r w:rsidR="005E12AF">
        <w:rPr>
          <w:color w:val="000000" w:themeColor="text1"/>
          <w:sz w:val="24"/>
          <w:szCs w:val="24"/>
        </w:rPr>
        <w:t>K</w:t>
      </w:r>
      <w:r w:rsidRPr="00DB68BB">
        <w:rPr>
          <w:color w:val="000000" w:themeColor="text1"/>
          <w:sz w:val="24"/>
          <w:szCs w:val="24"/>
        </w:rPr>
        <w:t>iekvienas mokytojas, atsižvelgdamas į mokinių pažangą ir situaciją klasėje, švietimo pagalbos specialistų rekomendacijas, diferencijuoja užduotis savo nuožiūra.</w:t>
      </w:r>
    </w:p>
    <w:p w14:paraId="3F4BF01E"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58. Dėl laikinųjų grupių mokymuisi sudarymo:</w:t>
      </w:r>
    </w:p>
    <w:p w14:paraId="5F4793D3"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58.1. mokymo procesui diferencijuoti sudaromos laikinosios grupės, kurių sudarymo poreikį lemia kai kurių dalykų mokymo (-</w:t>
      </w:r>
      <w:proofErr w:type="spellStart"/>
      <w:r w:rsidRPr="00DB68BB">
        <w:rPr>
          <w:color w:val="000000" w:themeColor="text1"/>
          <w:sz w:val="24"/>
          <w:szCs w:val="24"/>
        </w:rPr>
        <w:t>si</w:t>
      </w:r>
      <w:proofErr w:type="spellEnd"/>
      <w:r w:rsidRPr="00DB68BB">
        <w:rPr>
          <w:color w:val="000000" w:themeColor="text1"/>
          <w:sz w:val="24"/>
          <w:szCs w:val="24"/>
        </w:rPr>
        <w:t>) specifika;</w:t>
      </w:r>
    </w:p>
    <w:p w14:paraId="57FEF931" w14:textId="2FD9E257" w:rsidR="00DB68BB" w:rsidRPr="00DB68BB" w:rsidRDefault="00DB68BB" w:rsidP="005E12AF">
      <w:pPr>
        <w:ind w:firstLine="567"/>
        <w:jc w:val="both"/>
        <w:rPr>
          <w:sz w:val="24"/>
          <w:szCs w:val="24"/>
        </w:rPr>
      </w:pPr>
      <w:r w:rsidRPr="00DB68BB">
        <w:rPr>
          <w:sz w:val="24"/>
          <w:szCs w:val="24"/>
        </w:rPr>
        <w:t xml:space="preserve">58.2. </w:t>
      </w:r>
      <w:r w:rsidR="005E12AF">
        <w:rPr>
          <w:sz w:val="24"/>
          <w:szCs w:val="24"/>
        </w:rPr>
        <w:t>L</w:t>
      </w:r>
      <w:r w:rsidRPr="00DB68BB">
        <w:rPr>
          <w:sz w:val="24"/>
          <w:szCs w:val="24"/>
        </w:rPr>
        <w:t>aikinosios grupės sudaromos mokinių klasę mokymosi tikslais dalijant į mažesnes grupes, sujungiant paralelių ar gretimų klasių besimokančiuosius į laikinai sudarytą grupę (pvz., tik pamokai). Minimalus mokinių skaičių grupėje yra 8</w:t>
      </w:r>
      <w:r w:rsidR="005E12AF">
        <w:rPr>
          <w:sz w:val="24"/>
          <w:szCs w:val="24"/>
        </w:rPr>
        <w:t>;</w:t>
      </w:r>
    </w:p>
    <w:p w14:paraId="6BAAAA16" w14:textId="576BACDA"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58.3. </w:t>
      </w:r>
      <w:r w:rsidR="005E12AF">
        <w:rPr>
          <w:color w:val="000000" w:themeColor="text1"/>
          <w:sz w:val="24"/>
          <w:szCs w:val="24"/>
        </w:rPr>
        <w:t>M</w:t>
      </w:r>
      <w:r w:rsidRPr="00DB68BB">
        <w:rPr>
          <w:color w:val="000000" w:themeColor="text1"/>
          <w:sz w:val="24"/>
          <w:szCs w:val="24"/>
        </w:rPr>
        <w:t xml:space="preserve">aksimalus mokinių skaičius laikinojoje grupėje negali būti didesnis, nei teisės aktais nustatytas didžiausias mokinių skaičius klasėje </w:t>
      </w:r>
      <w:r w:rsidRPr="00DB68BB">
        <w:rPr>
          <w:rFonts w:eastAsia="MS Mincho"/>
          <w:color w:val="000000" w:themeColor="text1"/>
          <w:sz w:val="24"/>
          <w:szCs w:val="24"/>
          <w:lang w:eastAsia="ar-SA"/>
        </w:rPr>
        <w:t>–</w:t>
      </w:r>
      <w:r w:rsidRPr="00DB68BB">
        <w:rPr>
          <w:color w:val="000000" w:themeColor="text1"/>
          <w:sz w:val="24"/>
          <w:szCs w:val="24"/>
        </w:rPr>
        <w:t xml:space="preserve"> 24;</w:t>
      </w:r>
    </w:p>
    <w:p w14:paraId="0D4BED4E" w14:textId="339913E6"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58.4. </w:t>
      </w:r>
      <w:r w:rsidR="005E12AF">
        <w:rPr>
          <w:color w:val="000000" w:themeColor="text1"/>
          <w:sz w:val="24"/>
          <w:szCs w:val="24"/>
        </w:rPr>
        <w:t>D</w:t>
      </w:r>
      <w:r w:rsidRPr="00DB68BB">
        <w:rPr>
          <w:color w:val="000000" w:themeColor="text1"/>
          <w:sz w:val="24"/>
          <w:szCs w:val="24"/>
        </w:rPr>
        <w:t xml:space="preserve">oriniam ugdymui, jeigu tos pačios klasės mokiniai yra pasirinkę ir tikybą, ir etiką; </w:t>
      </w:r>
    </w:p>
    <w:p w14:paraId="63950621" w14:textId="707B9AFD"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58.5. </w:t>
      </w:r>
      <w:r w:rsidR="005E12AF">
        <w:rPr>
          <w:color w:val="000000" w:themeColor="text1"/>
          <w:sz w:val="24"/>
          <w:szCs w:val="24"/>
        </w:rPr>
        <w:t>U</w:t>
      </w:r>
      <w:r w:rsidRPr="00DB68BB">
        <w:rPr>
          <w:color w:val="000000" w:themeColor="text1"/>
          <w:sz w:val="24"/>
          <w:szCs w:val="24"/>
        </w:rPr>
        <w:t>žsienio kalboms mokyti, jei klasėje mokosi ne mažiau kaip 20 mokinių pagal pradinio ugdymo programą.</w:t>
      </w:r>
    </w:p>
    <w:p w14:paraId="6719098F" w14:textId="77777777" w:rsidR="00DB68BB" w:rsidRPr="00DB68BB" w:rsidRDefault="00DB68BB" w:rsidP="005E12AF">
      <w:pPr>
        <w:jc w:val="center"/>
        <w:rPr>
          <w:color w:val="000000" w:themeColor="text1"/>
          <w:sz w:val="24"/>
          <w:szCs w:val="24"/>
        </w:rPr>
      </w:pPr>
      <w:r w:rsidRPr="00DB68BB">
        <w:rPr>
          <w:b/>
          <w:color w:val="000000" w:themeColor="text1"/>
          <w:sz w:val="24"/>
          <w:szCs w:val="24"/>
          <w:shd w:val="clear" w:color="auto" w:fill="FFFFFF"/>
        </w:rPr>
        <w:lastRenderedPageBreak/>
        <w:t>SEPTINTASIS SKIRSNIS</w:t>
      </w:r>
    </w:p>
    <w:p w14:paraId="4690B087" w14:textId="77777777" w:rsidR="00DB68BB" w:rsidRPr="00DB68BB" w:rsidRDefault="00DB68BB" w:rsidP="005E12AF">
      <w:pPr>
        <w:spacing w:after="360"/>
        <w:jc w:val="center"/>
        <w:rPr>
          <w:b/>
          <w:color w:val="000000" w:themeColor="text1"/>
          <w:sz w:val="24"/>
          <w:szCs w:val="24"/>
        </w:rPr>
      </w:pPr>
      <w:r w:rsidRPr="00DB68BB">
        <w:rPr>
          <w:b/>
          <w:color w:val="000000" w:themeColor="text1"/>
          <w:sz w:val="24"/>
          <w:szCs w:val="24"/>
        </w:rPr>
        <w:t>MOKYMOSI PAGALBOS TEIKIMAS MOKINIUI NEPASIEKUS PATENKINAMO PASIEKIMŲ LYGMENS PATIKRINIMUOSE</w:t>
      </w:r>
    </w:p>
    <w:p w14:paraId="37D1155E" w14:textId="77777777" w:rsidR="00DB68BB" w:rsidRPr="00DB68BB" w:rsidRDefault="00DB68BB" w:rsidP="005E12AF">
      <w:pPr>
        <w:pStyle w:val="Sraopastraipa"/>
        <w:numPr>
          <w:ilvl w:val="0"/>
          <w:numId w:val="5"/>
        </w:numPr>
        <w:tabs>
          <w:tab w:val="left" w:pos="993"/>
        </w:tabs>
        <w:ind w:left="0" w:firstLine="567"/>
        <w:jc w:val="both"/>
        <w:rPr>
          <w:rFonts w:ascii="Times New Roman" w:hAnsi="Times New Roman" w:cs="Times New Roman"/>
          <w:color w:val="000000" w:themeColor="text1"/>
        </w:rPr>
      </w:pPr>
      <w:r w:rsidRPr="00DB68BB">
        <w:rPr>
          <w:rFonts w:ascii="Times New Roman" w:eastAsia="Aptos" w:hAnsi="Times New Roman" w:cs="Times New Roman"/>
          <w:color w:val="000000" w:themeColor="text1"/>
          <w:kern w:val="3"/>
          <w:shd w:val="clear" w:color="auto" w:fill="FFFFFF"/>
        </w:rPr>
        <w:t xml:space="preserve">Mokiniui, įgijusiam pradinį išsilavinimą ir nepasiekusiam patenkinamo pasiekimų lygio dalyvaujant  nacionaliniuose mokinių pasiekimų patikrinimuose </w:t>
      </w:r>
      <w:r w:rsidRPr="00DB68BB">
        <w:rPr>
          <w:rFonts w:ascii="Times New Roman" w:eastAsia="Aptos" w:hAnsi="Times New Roman" w:cs="Times New Roman"/>
          <w:color w:val="000000" w:themeColor="text1"/>
          <w:kern w:val="3"/>
        </w:rPr>
        <w:t xml:space="preserve">(toliau šiame skirsnyje – Pasiekimų patikrinimas), ir nepasiekusiam pasiekimų patikrinime vertinto dalyko patenkinamo pasiekimų lygmens mokymosi pagalba vykdoma, vadovaujantis </w:t>
      </w:r>
      <w:r w:rsidRPr="00DB68BB">
        <w:rPr>
          <w:rFonts w:ascii="Times New Roman" w:eastAsia="Aptos" w:hAnsi="Times New Roman" w:cs="Times New Roman"/>
          <w:color w:val="000000" w:themeColor="text1"/>
          <w:kern w:val="3"/>
          <w:shd w:val="clear" w:color="auto" w:fill="FFFFFF"/>
          <w:lang w:eastAsia="en-US"/>
        </w:rPr>
        <w:t>Mokymosi pagalbos teikimo mokiniui, nepasiekusiam patenkinamo pasiekimų lygio pasiekimų patikrinimuose, tvarkos aprašu, patvirtintu Vilniaus miesto savivaldybės administracijos direktoriaus 2023 m. lapkričio 8 d. įsakymu Nr. 30-2533/23 „Dėl Mokymosi pagalbos teikimo mokiniui, nepasiekusiam patenkinamo pasiekimų lygio pasiekimų patikrinimuose, tvarkos aprašo patvirtinimo“.</w:t>
      </w:r>
    </w:p>
    <w:p w14:paraId="4CAD3C44" w14:textId="5EE51D43" w:rsidR="00DB68BB" w:rsidRPr="005E12AF" w:rsidRDefault="00DB68BB" w:rsidP="005E12AF">
      <w:pPr>
        <w:pStyle w:val="Sraopastraipa"/>
        <w:numPr>
          <w:ilvl w:val="0"/>
          <w:numId w:val="5"/>
        </w:numPr>
        <w:tabs>
          <w:tab w:val="left" w:pos="993"/>
        </w:tabs>
        <w:spacing w:after="480"/>
        <w:ind w:left="0" w:firstLine="567"/>
        <w:jc w:val="both"/>
        <w:rPr>
          <w:rFonts w:ascii="Times New Roman" w:hAnsi="Times New Roman" w:cs="Times New Roman"/>
          <w:color w:val="000000" w:themeColor="text1"/>
        </w:rPr>
      </w:pPr>
      <w:r w:rsidRPr="00DB68BB">
        <w:rPr>
          <w:rFonts w:ascii="Times New Roman" w:eastAsia="Aptos" w:hAnsi="Times New Roman" w:cs="Times New Roman"/>
          <w:color w:val="000000" w:themeColor="text1"/>
          <w:kern w:val="3"/>
        </w:rPr>
        <w:t xml:space="preserve">Šiems mokiniams yra sudaromas </w:t>
      </w:r>
      <w:r w:rsidRPr="00DB68BB">
        <w:rPr>
          <w:rFonts w:ascii="Times New Roman" w:eastAsia="Aptos" w:hAnsi="Times New Roman" w:cs="Times New Roman"/>
          <w:color w:val="000000" w:themeColor="text1"/>
          <w:kern w:val="3"/>
          <w:shd w:val="clear" w:color="auto" w:fill="FFFFFF"/>
        </w:rPr>
        <w:t>individualių mokymosi pasiekimų gerinimo planas.</w:t>
      </w:r>
      <w:r w:rsidRPr="00DB68BB">
        <w:rPr>
          <w:rFonts w:ascii="Times New Roman" w:eastAsia="Aptos" w:hAnsi="Times New Roman" w:cs="Times New Roman"/>
          <w:color w:val="000000" w:themeColor="text1"/>
          <w:kern w:val="3"/>
        </w:rPr>
        <w:t xml:space="preserve"> </w:t>
      </w:r>
    </w:p>
    <w:p w14:paraId="2CEDD0B3" w14:textId="77777777" w:rsidR="00DB68BB" w:rsidRPr="00DB68BB" w:rsidRDefault="00DB68BB" w:rsidP="00DB68BB">
      <w:pPr>
        <w:tabs>
          <w:tab w:val="left" w:pos="7797"/>
        </w:tabs>
        <w:spacing w:line="276" w:lineRule="auto"/>
        <w:jc w:val="center"/>
        <w:rPr>
          <w:b/>
          <w:color w:val="000000" w:themeColor="text1"/>
          <w:sz w:val="24"/>
          <w:szCs w:val="24"/>
        </w:rPr>
      </w:pPr>
      <w:r w:rsidRPr="00DB68BB">
        <w:rPr>
          <w:b/>
          <w:color w:val="000000" w:themeColor="text1"/>
          <w:sz w:val="24"/>
          <w:szCs w:val="24"/>
        </w:rPr>
        <w:t>AŠTUNTASIS SKIRSNIS</w:t>
      </w:r>
    </w:p>
    <w:p w14:paraId="3A6C2E42" w14:textId="77777777" w:rsidR="00DB68BB" w:rsidRPr="00DB68BB" w:rsidRDefault="00DB68BB" w:rsidP="005E12AF">
      <w:pPr>
        <w:tabs>
          <w:tab w:val="left" w:pos="1691"/>
          <w:tab w:val="left" w:pos="2400"/>
        </w:tabs>
        <w:spacing w:after="360"/>
        <w:ind w:left="839"/>
        <w:jc w:val="center"/>
        <w:rPr>
          <w:b/>
          <w:color w:val="000000" w:themeColor="text1"/>
          <w:sz w:val="24"/>
          <w:szCs w:val="24"/>
        </w:rPr>
      </w:pPr>
      <w:r w:rsidRPr="00DB68BB">
        <w:rPr>
          <w:b/>
          <w:color w:val="000000" w:themeColor="text1"/>
          <w:sz w:val="24"/>
          <w:szCs w:val="24"/>
        </w:rPr>
        <w:t>MOKINIŲ MOKYMO NAMIE IR UGDYMOSI ŠEIMOJE ORGANIZAVIMAS</w:t>
      </w:r>
    </w:p>
    <w:p w14:paraId="63375B89" w14:textId="77777777" w:rsidR="00DB68BB" w:rsidRPr="00DB68BB" w:rsidRDefault="00DB68BB" w:rsidP="005E12AF">
      <w:pPr>
        <w:tabs>
          <w:tab w:val="left" w:pos="851"/>
          <w:tab w:val="left" w:pos="1560"/>
        </w:tabs>
        <w:ind w:firstLine="567"/>
        <w:jc w:val="both"/>
        <w:rPr>
          <w:color w:val="000000" w:themeColor="text1"/>
          <w:sz w:val="24"/>
          <w:szCs w:val="24"/>
        </w:rPr>
      </w:pPr>
      <w:r w:rsidRPr="00DB68BB">
        <w:rPr>
          <w:color w:val="000000" w:themeColor="text1"/>
          <w:sz w:val="24"/>
          <w:szCs w:val="24"/>
        </w:rPr>
        <w:t xml:space="preserve">70.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5DBF947F"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71. Pradinio ugdymo programa įgyvendinama, ugdymą organizuojant pagal dalykų bendrąsias programas arba jas integruojant į kitų dalykų turinį. </w:t>
      </w:r>
    </w:p>
    <w:p w14:paraId="19B0C466"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72. Mokiniui, kuris mokosi namie:</w:t>
      </w:r>
    </w:p>
    <w:p w14:paraId="2D6B44FD"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72.1. pagal pradinio ugdymo programą savarankišku ar (ir) nuotoliniu mokymo proceso organizavimo būdu, leidus gydytojui, pavienio ar grupinio mokymosi forma:</w:t>
      </w:r>
    </w:p>
    <w:p w14:paraId="07425FC7" w14:textId="77777777" w:rsidR="00DB68BB" w:rsidRPr="00DB68BB" w:rsidRDefault="00DB68BB" w:rsidP="005E12AF">
      <w:pPr>
        <w:ind w:firstLine="540"/>
        <w:jc w:val="both"/>
        <w:rPr>
          <w:color w:val="000000" w:themeColor="text1"/>
          <w:sz w:val="24"/>
          <w:szCs w:val="24"/>
        </w:rPr>
      </w:pPr>
      <w:r w:rsidRPr="00DB68BB">
        <w:rPr>
          <w:color w:val="000000" w:themeColor="text1"/>
          <w:sz w:val="24"/>
          <w:szCs w:val="24"/>
        </w:rPr>
        <w:t>72.1.1. 1–3 klasėse skiriama 315 pamokų per mokslo metus (9 pamokos per savaitę);</w:t>
      </w:r>
    </w:p>
    <w:p w14:paraId="1860FBCF" w14:textId="3262D2DF" w:rsidR="00DB68BB" w:rsidRPr="00DB68BB" w:rsidRDefault="00DB68BB" w:rsidP="005E12AF">
      <w:pPr>
        <w:ind w:firstLine="540"/>
        <w:jc w:val="both"/>
        <w:rPr>
          <w:color w:val="000000" w:themeColor="text1"/>
          <w:sz w:val="24"/>
          <w:szCs w:val="24"/>
        </w:rPr>
      </w:pPr>
      <w:r w:rsidRPr="00DB68BB">
        <w:rPr>
          <w:color w:val="000000" w:themeColor="text1"/>
          <w:sz w:val="24"/>
          <w:szCs w:val="24"/>
        </w:rPr>
        <w:t>72.1.2. 4 klasėje skiriama 385 pamokos per mokslo metus (11 pamokų per savaitę)</w:t>
      </w:r>
      <w:r w:rsidR="005E12AF">
        <w:rPr>
          <w:color w:val="000000" w:themeColor="text1"/>
          <w:sz w:val="24"/>
          <w:szCs w:val="24"/>
        </w:rPr>
        <w:t>.</w:t>
      </w:r>
    </w:p>
    <w:p w14:paraId="5BA8F59C"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 xml:space="preserve">73. Suderinus su mokinio tėvais (globėjais, rūpintojais) Mokyklos direktoriaus įsakymu mokinys, kuris mokosi namie pagal pradinio ugdymo programą, gali nesimokyti meninio ugdymo dalykų ir fizinio ugdymo. Dienyne ir mokinio individualiame ugdymo plane prie dalykų, kurių mokinys nesimoko, įrašoma „atleista“. Pamokos, gydytojo leidimu lankomos Mokykloje, įrašomos į mokinio individualų ugdymo planą. </w:t>
      </w:r>
    </w:p>
    <w:p w14:paraId="7BE35176"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74. Mokyklos sprendimu mokiniui, kuris mokosi namuose, įvertinus Mokyklos galimybes, gali būti skiriama iki 2 papildomų pamokų per savaitę mokymosi pasiekimams gerinti.</w:t>
      </w:r>
    </w:p>
    <w:p w14:paraId="5AB91C5E" w14:textId="77777777" w:rsidR="00DB68BB" w:rsidRPr="00DB68BB" w:rsidRDefault="00DB68BB" w:rsidP="005E12AF">
      <w:pPr>
        <w:ind w:firstLine="567"/>
        <w:jc w:val="both"/>
        <w:rPr>
          <w:color w:val="000000" w:themeColor="text1"/>
          <w:sz w:val="24"/>
          <w:szCs w:val="24"/>
        </w:rPr>
      </w:pPr>
      <w:r w:rsidRPr="00DB68BB">
        <w:rPr>
          <w:color w:val="000000" w:themeColor="text1"/>
          <w:sz w:val="24"/>
          <w:szCs w:val="24"/>
        </w:rPr>
        <w:t>75.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0A822FC6" w14:textId="7E67A8E8" w:rsidR="00DB68BB" w:rsidRDefault="00DB68BB" w:rsidP="005E12AF">
      <w:pPr>
        <w:tabs>
          <w:tab w:val="left" w:pos="3178"/>
        </w:tabs>
        <w:ind w:firstLine="567"/>
        <w:jc w:val="both"/>
        <w:rPr>
          <w:color w:val="000000" w:themeColor="text1"/>
          <w:sz w:val="24"/>
          <w:szCs w:val="24"/>
        </w:rPr>
      </w:pPr>
      <w:r w:rsidRPr="00DB68BB">
        <w:rPr>
          <w:color w:val="000000" w:themeColor="text1"/>
          <w:sz w:val="24"/>
          <w:szCs w:val="24"/>
        </w:rPr>
        <w:t>76. Mokinys gali būti ugdomas (ugdytis) šeimoje pagal pradinio, pagrindinio ar vidurinio ugdymo programą. Mokykla padeda mokinio tėvams (globėjams, rūpintojams) organizuoti vaikų ugdymą šeimoje, vadovaudamasi Mokyklos nuostatais, patvirtintais Vilniaus miesto savivaldybės tarybos 2019 m. gegužės 15 d. sprendimu Nr. 1-40 ir Ugdymosi šeimoje įgyvendinimo tvarkos aprašu, patvirtintu Lietuvos Respublikos Vyriausybės 2020 m. gegužės 20 d. nutarimu Nr. 504 „Dėl Ugdymosi šeimoje įgyvendinimo tvarkos aprašo patvirtinimo“ (Ugdymosi šeimoje įgyvendinimo tvarkos aprašu, patvirtintu Lietuvos Respublikos Vyriausybės 2020 m. gegužės 20 d. nutarimu Nr. 504 „Dėl Ugdymosi šeimoje įgyvendinimo tvarkos aprašo patvirtinimo“).</w:t>
      </w:r>
    </w:p>
    <w:p w14:paraId="69C7CCB5" w14:textId="77777777" w:rsidR="005E12AF" w:rsidRPr="00DB68BB" w:rsidRDefault="005E12AF" w:rsidP="005E12AF">
      <w:pPr>
        <w:tabs>
          <w:tab w:val="left" w:pos="3178"/>
        </w:tabs>
        <w:ind w:firstLine="567"/>
        <w:jc w:val="both"/>
        <w:rPr>
          <w:color w:val="000000" w:themeColor="text1"/>
          <w:sz w:val="24"/>
          <w:szCs w:val="24"/>
        </w:rPr>
      </w:pPr>
    </w:p>
    <w:p w14:paraId="3F6F6871" w14:textId="77777777" w:rsidR="00DB68BB" w:rsidRPr="00DB68BB" w:rsidRDefault="00DB68BB" w:rsidP="005E12AF">
      <w:pPr>
        <w:tabs>
          <w:tab w:val="left" w:pos="993"/>
        </w:tabs>
        <w:jc w:val="center"/>
        <w:rPr>
          <w:b/>
          <w:color w:val="000000" w:themeColor="text1"/>
          <w:sz w:val="24"/>
          <w:szCs w:val="24"/>
        </w:rPr>
      </w:pPr>
      <w:r w:rsidRPr="00DB68BB">
        <w:rPr>
          <w:b/>
          <w:color w:val="000000" w:themeColor="text1"/>
          <w:sz w:val="24"/>
          <w:szCs w:val="24"/>
        </w:rPr>
        <w:lastRenderedPageBreak/>
        <w:t>III SKYRIUS</w:t>
      </w:r>
    </w:p>
    <w:p w14:paraId="300682A8" w14:textId="77777777" w:rsidR="00DB68BB" w:rsidRPr="00DB68BB" w:rsidRDefault="00DB68BB" w:rsidP="005E12AF">
      <w:pPr>
        <w:tabs>
          <w:tab w:val="left" w:pos="993"/>
        </w:tabs>
        <w:spacing w:after="480"/>
        <w:jc w:val="center"/>
        <w:rPr>
          <w:b/>
          <w:color w:val="000000" w:themeColor="text1"/>
          <w:sz w:val="24"/>
          <w:szCs w:val="24"/>
        </w:rPr>
      </w:pPr>
      <w:r w:rsidRPr="00DB68BB">
        <w:rPr>
          <w:b/>
          <w:color w:val="000000" w:themeColor="text1"/>
          <w:sz w:val="24"/>
          <w:szCs w:val="24"/>
        </w:rPr>
        <w:t>PRADINIO UGDYMO PROGRAMOS ĮGYVENDINIMAS</w:t>
      </w:r>
    </w:p>
    <w:p w14:paraId="04CF2513" w14:textId="77777777" w:rsidR="00DB68BB" w:rsidRPr="00DB68BB" w:rsidRDefault="00DB68BB" w:rsidP="005E12AF">
      <w:pPr>
        <w:jc w:val="center"/>
        <w:rPr>
          <w:b/>
          <w:color w:val="000000" w:themeColor="text1"/>
          <w:sz w:val="24"/>
          <w:szCs w:val="24"/>
        </w:rPr>
      </w:pPr>
      <w:r w:rsidRPr="00DB68BB">
        <w:rPr>
          <w:b/>
          <w:color w:val="000000" w:themeColor="text1"/>
          <w:sz w:val="24"/>
          <w:szCs w:val="24"/>
        </w:rPr>
        <w:t>PIRMASIS SKIRSNIS</w:t>
      </w:r>
    </w:p>
    <w:p w14:paraId="19CE0CAB" w14:textId="71C96679" w:rsidR="00DB68BB" w:rsidRPr="00DB68BB" w:rsidRDefault="00DB68BB" w:rsidP="005E12AF">
      <w:pPr>
        <w:spacing w:after="480"/>
        <w:jc w:val="center"/>
        <w:rPr>
          <w:b/>
          <w:color w:val="000000" w:themeColor="text1"/>
          <w:sz w:val="24"/>
          <w:szCs w:val="24"/>
        </w:rPr>
      </w:pPr>
      <w:r w:rsidRPr="00DB68BB">
        <w:rPr>
          <w:b/>
          <w:color w:val="000000" w:themeColor="text1"/>
          <w:sz w:val="24"/>
          <w:szCs w:val="24"/>
        </w:rPr>
        <w:t>PAMOKŲ SKAIČIUS PRADINIO UGDYMO BENDROSIOS PROGRAMOS ĮGYVENDINIMUI</w:t>
      </w:r>
    </w:p>
    <w:p w14:paraId="10C8A988" w14:textId="77777777" w:rsidR="00DB68BB" w:rsidRPr="00DB68BB" w:rsidRDefault="00DB68BB" w:rsidP="0066560B">
      <w:pPr>
        <w:tabs>
          <w:tab w:val="left" w:pos="6033"/>
          <w:tab w:val="left" w:pos="8647"/>
        </w:tabs>
        <w:spacing w:after="120"/>
        <w:ind w:firstLine="567"/>
        <w:jc w:val="both"/>
        <w:rPr>
          <w:color w:val="000000" w:themeColor="text1"/>
          <w:sz w:val="24"/>
          <w:szCs w:val="24"/>
        </w:rPr>
      </w:pPr>
      <w:r w:rsidRPr="00DB68BB">
        <w:rPr>
          <w:color w:val="000000" w:themeColor="text1"/>
          <w:sz w:val="24"/>
          <w:szCs w:val="24"/>
        </w:rPr>
        <w:t>77. Pamokų skaičius Pradinio, pagrindinio ir vidurinio ugdymo programoms įgyvendinti per mokslo metus ir per savaitę:</w:t>
      </w:r>
    </w:p>
    <w:p w14:paraId="7D1C7CBA" w14:textId="6A5A3FC5" w:rsidR="00DB68BB" w:rsidRPr="00DB68BB" w:rsidRDefault="00DB68BB" w:rsidP="0066560B">
      <w:pPr>
        <w:tabs>
          <w:tab w:val="left" w:pos="6033"/>
          <w:tab w:val="left" w:pos="8647"/>
        </w:tabs>
        <w:spacing w:after="120"/>
        <w:ind w:firstLine="567"/>
        <w:jc w:val="both"/>
        <w:rPr>
          <w:color w:val="000000" w:themeColor="text1"/>
          <w:sz w:val="24"/>
          <w:szCs w:val="24"/>
        </w:rPr>
      </w:pPr>
      <w:r w:rsidRPr="00DB68BB">
        <w:rPr>
          <w:color w:val="000000" w:themeColor="text1"/>
          <w:sz w:val="24"/>
          <w:szCs w:val="24"/>
        </w:rPr>
        <w:t>77.1. 2025–2026 mokslo metais:</w:t>
      </w:r>
    </w:p>
    <w:tbl>
      <w:tblPr>
        <w:tblW w:w="9639" w:type="dxa"/>
        <w:tblInd w:w="-5" w:type="dxa"/>
        <w:tblCellMar>
          <w:left w:w="10" w:type="dxa"/>
          <w:right w:w="10" w:type="dxa"/>
        </w:tblCellMar>
        <w:tblLook w:val="0000" w:firstRow="0" w:lastRow="0" w:firstColumn="0" w:lastColumn="0" w:noHBand="0" w:noVBand="0"/>
      </w:tblPr>
      <w:tblGrid>
        <w:gridCol w:w="3330"/>
        <w:gridCol w:w="1285"/>
        <w:gridCol w:w="1276"/>
        <w:gridCol w:w="1276"/>
        <w:gridCol w:w="1275"/>
        <w:gridCol w:w="1197"/>
      </w:tblGrid>
      <w:tr w:rsidR="00DB68BB" w:rsidRPr="00DB68BB" w14:paraId="4F3DD12A" w14:textId="77777777" w:rsidTr="0066560B">
        <w:trPr>
          <w:trHeight w:hRule="exact" w:val="340"/>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9DFDC" w14:textId="77777777" w:rsidR="00DB68BB" w:rsidRPr="00DB68BB" w:rsidRDefault="00DB68BB" w:rsidP="00E339C7">
            <w:pPr>
              <w:tabs>
                <w:tab w:val="left" w:pos="6033"/>
                <w:tab w:val="left" w:pos="8647"/>
              </w:tabs>
              <w:spacing w:line="276" w:lineRule="auto"/>
              <w:ind w:left="78"/>
              <w:jc w:val="center"/>
              <w:rPr>
                <w:b/>
                <w:bCs/>
                <w:color w:val="000000" w:themeColor="text1"/>
                <w:sz w:val="24"/>
                <w:szCs w:val="24"/>
              </w:rPr>
            </w:pPr>
            <w:r w:rsidRPr="00DB68BB">
              <w:rPr>
                <w:b/>
                <w:bCs/>
                <w:color w:val="000000" w:themeColor="text1"/>
                <w:sz w:val="24"/>
                <w:szCs w:val="24"/>
              </w:rPr>
              <w:t>2025-2026 mokslo metai</w:t>
            </w:r>
          </w:p>
        </w:tc>
      </w:tr>
      <w:tr w:rsidR="00DB68BB" w:rsidRPr="00DB68BB" w14:paraId="783A6217" w14:textId="77777777" w:rsidTr="00D3399F">
        <w:trPr>
          <w:trHeight w:hRule="exact" w:val="1526"/>
        </w:trPr>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18E14B9" w14:textId="77777777" w:rsidR="00DB68BB" w:rsidRPr="00D3399F" w:rsidRDefault="00DB68BB" w:rsidP="00E339C7">
            <w:pPr>
              <w:tabs>
                <w:tab w:val="left" w:pos="6033"/>
                <w:tab w:val="left" w:pos="8647"/>
              </w:tabs>
              <w:spacing w:line="276" w:lineRule="auto"/>
              <w:ind w:left="78"/>
              <w:jc w:val="center"/>
              <w:rPr>
                <w:b/>
                <w:bCs/>
                <w:color w:val="000000" w:themeColor="text1"/>
                <w:sz w:val="22"/>
                <w:szCs w:val="22"/>
              </w:rPr>
            </w:pPr>
            <w:r w:rsidRPr="00D3399F">
              <w:rPr>
                <w:b/>
                <w:bCs/>
                <w:color w:val="000000" w:themeColor="text1"/>
                <w:sz w:val="22"/>
                <w:szCs w:val="22"/>
              </w:rPr>
              <w:t>Klasė / dalykai</w:t>
            </w:r>
          </w:p>
        </w:tc>
        <w:tc>
          <w:tcPr>
            <w:tcW w:w="128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BDB63B" w14:textId="77777777" w:rsidR="00DB68BB" w:rsidRPr="00D3399F" w:rsidRDefault="00DB68BB" w:rsidP="00E339C7">
            <w:pPr>
              <w:tabs>
                <w:tab w:val="left" w:pos="6033"/>
                <w:tab w:val="left" w:pos="8647"/>
              </w:tabs>
              <w:spacing w:line="276" w:lineRule="auto"/>
              <w:ind w:left="78"/>
              <w:jc w:val="center"/>
              <w:rPr>
                <w:b/>
                <w:bCs/>
                <w:color w:val="000000" w:themeColor="text1"/>
                <w:sz w:val="22"/>
                <w:szCs w:val="22"/>
              </w:rPr>
            </w:pPr>
            <w:r w:rsidRPr="00D3399F">
              <w:rPr>
                <w:b/>
                <w:bCs/>
                <w:color w:val="000000" w:themeColor="text1"/>
                <w:sz w:val="22"/>
                <w:szCs w:val="22"/>
              </w:rPr>
              <w:t>1 klasė</w:t>
            </w:r>
          </w:p>
        </w:tc>
        <w:tc>
          <w:tcPr>
            <w:tcW w:w="1276"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04B1AE" w14:textId="77777777" w:rsidR="00DB68BB" w:rsidRPr="00D3399F" w:rsidRDefault="00DB68BB" w:rsidP="00E339C7">
            <w:pPr>
              <w:tabs>
                <w:tab w:val="left" w:pos="6033"/>
                <w:tab w:val="left" w:pos="8647"/>
              </w:tabs>
              <w:spacing w:line="276" w:lineRule="auto"/>
              <w:ind w:left="78"/>
              <w:jc w:val="center"/>
              <w:rPr>
                <w:b/>
                <w:bCs/>
                <w:color w:val="000000" w:themeColor="text1"/>
                <w:sz w:val="22"/>
                <w:szCs w:val="22"/>
              </w:rPr>
            </w:pPr>
            <w:r w:rsidRPr="00D3399F">
              <w:rPr>
                <w:b/>
                <w:bCs/>
                <w:color w:val="000000" w:themeColor="text1"/>
                <w:sz w:val="22"/>
                <w:szCs w:val="22"/>
              </w:rPr>
              <w:t>2 klasė</w:t>
            </w:r>
          </w:p>
        </w:tc>
        <w:tc>
          <w:tcPr>
            <w:tcW w:w="1276"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6211530" w14:textId="77777777" w:rsidR="00DB68BB" w:rsidRPr="00D3399F" w:rsidRDefault="00DB68BB" w:rsidP="00E339C7">
            <w:pPr>
              <w:tabs>
                <w:tab w:val="left" w:pos="6033"/>
                <w:tab w:val="left" w:pos="8647"/>
              </w:tabs>
              <w:spacing w:line="276" w:lineRule="auto"/>
              <w:ind w:left="78"/>
              <w:jc w:val="center"/>
              <w:rPr>
                <w:b/>
                <w:bCs/>
                <w:color w:val="000000" w:themeColor="text1"/>
                <w:sz w:val="22"/>
                <w:szCs w:val="22"/>
              </w:rPr>
            </w:pPr>
            <w:r w:rsidRPr="00D3399F">
              <w:rPr>
                <w:b/>
                <w:bCs/>
                <w:color w:val="000000" w:themeColor="text1"/>
                <w:sz w:val="22"/>
                <w:szCs w:val="22"/>
              </w:rPr>
              <w:t>3 klasė</w:t>
            </w:r>
          </w:p>
        </w:tc>
        <w:tc>
          <w:tcPr>
            <w:tcW w:w="127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E369606" w14:textId="77777777" w:rsidR="00DB68BB" w:rsidRPr="00D3399F" w:rsidRDefault="00DB68BB" w:rsidP="00E339C7">
            <w:pPr>
              <w:tabs>
                <w:tab w:val="left" w:pos="6033"/>
                <w:tab w:val="left" w:pos="8647"/>
              </w:tabs>
              <w:spacing w:line="276" w:lineRule="auto"/>
              <w:ind w:left="78"/>
              <w:jc w:val="center"/>
              <w:rPr>
                <w:b/>
                <w:bCs/>
                <w:color w:val="000000" w:themeColor="text1"/>
                <w:sz w:val="22"/>
                <w:szCs w:val="22"/>
              </w:rPr>
            </w:pPr>
            <w:r w:rsidRPr="00D3399F">
              <w:rPr>
                <w:b/>
                <w:bCs/>
                <w:color w:val="000000" w:themeColor="text1"/>
                <w:sz w:val="22"/>
                <w:szCs w:val="22"/>
              </w:rPr>
              <w:t>4 klasė</w:t>
            </w:r>
          </w:p>
        </w:tc>
        <w:tc>
          <w:tcPr>
            <w:tcW w:w="1197"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F2637DF" w14:textId="77777777" w:rsidR="00DB68BB" w:rsidRPr="00D3399F" w:rsidRDefault="00DB68BB" w:rsidP="00D3399F">
            <w:pPr>
              <w:tabs>
                <w:tab w:val="left" w:pos="6033"/>
                <w:tab w:val="left" w:pos="8647"/>
              </w:tabs>
              <w:ind w:left="79"/>
              <w:jc w:val="center"/>
              <w:rPr>
                <w:b/>
                <w:bCs/>
                <w:color w:val="000000" w:themeColor="text1"/>
                <w:sz w:val="22"/>
                <w:szCs w:val="22"/>
              </w:rPr>
            </w:pPr>
            <w:r w:rsidRPr="00D3399F">
              <w:rPr>
                <w:b/>
                <w:bCs/>
                <w:color w:val="000000" w:themeColor="text1"/>
                <w:sz w:val="22"/>
                <w:szCs w:val="22"/>
              </w:rPr>
              <w:t>Iš viso skiriama pamokų pradinio ugdymo programai</w:t>
            </w:r>
          </w:p>
        </w:tc>
      </w:tr>
      <w:tr w:rsidR="00DB68BB" w:rsidRPr="00DB68BB" w14:paraId="7E0DA924" w14:textId="77777777" w:rsidTr="0066560B">
        <w:trPr>
          <w:trHeight w:hRule="exact" w:val="28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D204C3" w14:textId="77777777" w:rsidR="00DB68BB" w:rsidRPr="00DB68BB" w:rsidRDefault="00DB68BB" w:rsidP="00E339C7">
            <w:pPr>
              <w:tabs>
                <w:tab w:val="left" w:pos="6033"/>
                <w:tab w:val="left" w:pos="8647"/>
              </w:tabs>
              <w:spacing w:line="276" w:lineRule="auto"/>
              <w:ind w:left="78"/>
              <w:jc w:val="center"/>
              <w:rPr>
                <w:b/>
                <w:bCs/>
                <w:color w:val="000000" w:themeColor="text1"/>
                <w:sz w:val="24"/>
                <w:szCs w:val="24"/>
              </w:rPr>
            </w:pPr>
            <w:r w:rsidRPr="00DB68BB">
              <w:rPr>
                <w:b/>
                <w:bCs/>
                <w:color w:val="000000" w:themeColor="text1"/>
                <w:sz w:val="24"/>
                <w:szCs w:val="24"/>
              </w:rPr>
              <w:t>Dorinis ugdymas</w:t>
            </w:r>
          </w:p>
        </w:tc>
      </w:tr>
      <w:tr w:rsidR="00DB68BB" w:rsidRPr="00DB68BB" w14:paraId="3CE27EBD" w14:textId="77777777" w:rsidTr="0066560B">
        <w:trPr>
          <w:trHeight w:hRule="exact" w:val="566"/>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1ED777" w14:textId="77777777" w:rsidR="00DB68BB" w:rsidRPr="00DB68BB" w:rsidRDefault="00DB68BB" w:rsidP="0066560B">
            <w:pPr>
              <w:tabs>
                <w:tab w:val="left" w:pos="6033"/>
                <w:tab w:val="left" w:pos="8647"/>
              </w:tabs>
              <w:ind w:left="79" w:right="142"/>
              <w:rPr>
                <w:color w:val="000000" w:themeColor="text1"/>
                <w:sz w:val="24"/>
                <w:szCs w:val="24"/>
              </w:rPr>
            </w:pPr>
            <w:r w:rsidRPr="00DB68BB">
              <w:rPr>
                <w:color w:val="000000" w:themeColor="text1"/>
                <w:sz w:val="24"/>
                <w:szCs w:val="24"/>
              </w:rPr>
              <w:t>Dorinis ugdymas (tikyba arba etika)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33CE724"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27C341B"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1E7DC74"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7013684"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49540C5"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r>
      <w:tr w:rsidR="00DB68BB" w:rsidRPr="00DB68BB" w14:paraId="1A1F2534" w14:textId="77777777" w:rsidTr="0066560B">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824E2D7" w14:textId="77777777" w:rsidR="00DB68BB" w:rsidRPr="00DB68BB" w:rsidRDefault="00DB68BB" w:rsidP="00E339C7">
            <w:pPr>
              <w:tabs>
                <w:tab w:val="left" w:pos="6033"/>
                <w:tab w:val="left" w:pos="8647"/>
              </w:tabs>
              <w:spacing w:line="276" w:lineRule="auto"/>
              <w:ind w:left="78"/>
              <w:jc w:val="center"/>
              <w:rPr>
                <w:b/>
                <w:bCs/>
                <w:color w:val="000000" w:themeColor="text1"/>
                <w:sz w:val="24"/>
                <w:szCs w:val="24"/>
              </w:rPr>
            </w:pPr>
            <w:r w:rsidRPr="00DB68BB">
              <w:rPr>
                <w:b/>
                <w:bCs/>
                <w:color w:val="000000" w:themeColor="text1"/>
                <w:sz w:val="24"/>
                <w:szCs w:val="24"/>
              </w:rPr>
              <w:t>Kalbinis ugdymas</w:t>
            </w:r>
          </w:p>
        </w:tc>
      </w:tr>
      <w:tr w:rsidR="00DB68BB" w:rsidRPr="00DB68BB" w14:paraId="748BAB2D" w14:textId="77777777" w:rsidTr="0066560B">
        <w:trPr>
          <w:trHeight w:hRule="exact" w:val="340"/>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E3003A" w14:textId="77777777" w:rsidR="00DB68BB" w:rsidRPr="00DB68BB" w:rsidRDefault="00DB68BB" w:rsidP="00E339C7">
            <w:pPr>
              <w:tabs>
                <w:tab w:val="left" w:pos="6033"/>
                <w:tab w:val="left" w:pos="8647"/>
              </w:tabs>
              <w:spacing w:line="276" w:lineRule="auto"/>
              <w:ind w:left="78" w:right="140"/>
              <w:rPr>
                <w:color w:val="000000" w:themeColor="text1"/>
                <w:sz w:val="24"/>
                <w:szCs w:val="24"/>
              </w:rPr>
            </w:pPr>
            <w:r w:rsidRPr="00DB68BB">
              <w:rPr>
                <w:color w:val="000000" w:themeColor="text1"/>
                <w:sz w:val="24"/>
                <w:szCs w:val="24"/>
              </w:rPr>
              <w:t>Lietuvių kalba ir literatūra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A8C7DB9"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280 (8)</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ABFF515"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245 (7)</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129D60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245 (7)</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D05D677"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245 (7)</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40164F9"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1015 (29)</w:t>
            </w:r>
          </w:p>
        </w:tc>
      </w:tr>
      <w:tr w:rsidR="00DB68BB" w:rsidRPr="00DB68BB" w14:paraId="27985DCC" w14:textId="77777777" w:rsidTr="0066560B">
        <w:trPr>
          <w:trHeight w:hRule="exact" w:val="312"/>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32CDF7" w14:textId="77777777" w:rsidR="00DB68BB" w:rsidRPr="00DB68BB" w:rsidRDefault="00DB68BB" w:rsidP="00E339C7">
            <w:pPr>
              <w:tabs>
                <w:tab w:val="left" w:pos="6033"/>
                <w:tab w:val="left" w:pos="8647"/>
              </w:tabs>
              <w:spacing w:line="276" w:lineRule="auto"/>
              <w:ind w:left="78" w:right="140"/>
              <w:rPr>
                <w:color w:val="000000" w:themeColor="text1"/>
                <w:sz w:val="24"/>
                <w:szCs w:val="24"/>
              </w:rPr>
            </w:pPr>
            <w:r w:rsidRPr="00DB68BB">
              <w:rPr>
                <w:color w:val="000000" w:themeColor="text1"/>
                <w:sz w:val="24"/>
                <w:szCs w:val="24"/>
              </w:rPr>
              <w:t>Užsienio kalba ( anglų k.)</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11456D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4557031"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70 (2)</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CBDF711"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70 (2)</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EBC3D43"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70 (2)</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687175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210 (6)</w:t>
            </w:r>
          </w:p>
        </w:tc>
      </w:tr>
      <w:tr w:rsidR="00DB68BB" w:rsidRPr="00DB68BB" w14:paraId="5E910913" w14:textId="77777777" w:rsidTr="0066560B">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531D20" w14:textId="77777777" w:rsidR="00DB68BB" w:rsidRPr="00DB68BB" w:rsidRDefault="00DB68BB" w:rsidP="00E339C7">
            <w:pPr>
              <w:tabs>
                <w:tab w:val="left" w:pos="6033"/>
                <w:tab w:val="left" w:pos="8647"/>
              </w:tabs>
              <w:spacing w:line="276" w:lineRule="auto"/>
              <w:ind w:left="78"/>
              <w:jc w:val="center"/>
              <w:rPr>
                <w:b/>
                <w:bCs/>
                <w:color w:val="000000" w:themeColor="text1"/>
                <w:sz w:val="24"/>
                <w:szCs w:val="24"/>
              </w:rPr>
            </w:pPr>
            <w:r w:rsidRPr="00DB68BB">
              <w:rPr>
                <w:b/>
                <w:bCs/>
                <w:color w:val="000000" w:themeColor="text1"/>
                <w:sz w:val="24"/>
                <w:szCs w:val="24"/>
              </w:rPr>
              <w:t>Visuomeninis ugdymas</w:t>
            </w:r>
          </w:p>
        </w:tc>
      </w:tr>
      <w:tr w:rsidR="00DB68BB" w:rsidRPr="00DB68BB" w14:paraId="71635446" w14:textId="77777777" w:rsidTr="0066560B">
        <w:trPr>
          <w:trHeight w:hRule="exact" w:val="340"/>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D15FD6F" w14:textId="77777777" w:rsidR="00DB68BB" w:rsidRPr="00DB68BB" w:rsidRDefault="00DB68BB" w:rsidP="0066560B">
            <w:pPr>
              <w:tabs>
                <w:tab w:val="left" w:pos="6033"/>
                <w:tab w:val="left" w:pos="8647"/>
              </w:tabs>
              <w:spacing w:line="276" w:lineRule="auto"/>
              <w:ind w:left="78"/>
              <w:rPr>
                <w:color w:val="000000" w:themeColor="text1"/>
                <w:sz w:val="24"/>
                <w:szCs w:val="24"/>
              </w:rPr>
            </w:pPr>
            <w:r w:rsidRPr="00DB68BB">
              <w:rPr>
                <w:color w:val="000000" w:themeColor="text1"/>
                <w:sz w:val="24"/>
                <w:szCs w:val="24"/>
              </w:rPr>
              <w:t>Visuomeninis ugdymas**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FA87BDE"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DA4C6E6"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56F1177"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0FDC6A5"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2BA5532"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r>
      <w:tr w:rsidR="00DB68BB" w:rsidRPr="00DB68BB" w14:paraId="76B27BCE" w14:textId="77777777" w:rsidTr="0066560B">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A4FE0A" w14:textId="77777777" w:rsidR="00DB68BB" w:rsidRPr="00DB68BB" w:rsidRDefault="00DB68BB" w:rsidP="00E339C7">
            <w:pPr>
              <w:tabs>
                <w:tab w:val="left" w:pos="6033"/>
                <w:tab w:val="left" w:pos="8647"/>
              </w:tabs>
              <w:spacing w:line="276" w:lineRule="auto"/>
              <w:ind w:left="78"/>
              <w:jc w:val="center"/>
              <w:rPr>
                <w:b/>
                <w:bCs/>
                <w:color w:val="000000" w:themeColor="text1"/>
                <w:sz w:val="24"/>
                <w:szCs w:val="24"/>
              </w:rPr>
            </w:pPr>
            <w:r w:rsidRPr="00DB68BB">
              <w:rPr>
                <w:b/>
                <w:bCs/>
                <w:color w:val="000000" w:themeColor="text1"/>
                <w:sz w:val="24"/>
                <w:szCs w:val="24"/>
              </w:rPr>
              <w:t>Matematinis, gamtamokslinis ir technologinis ugdymas</w:t>
            </w:r>
          </w:p>
        </w:tc>
      </w:tr>
      <w:tr w:rsidR="00DB68BB" w:rsidRPr="00DB68BB" w14:paraId="52F497D2" w14:textId="77777777" w:rsidTr="0066560B">
        <w:trPr>
          <w:trHeight w:hRule="exact" w:val="259"/>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8447430"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Gamtos mokslai**</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52A3413"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F1C8030"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36E8F9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388ACF6"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D605047"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r>
      <w:tr w:rsidR="00DB68BB" w:rsidRPr="00DB68BB" w14:paraId="430E66FA" w14:textId="77777777" w:rsidTr="0066560B">
        <w:trPr>
          <w:trHeight w:hRule="exact" w:val="292"/>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713FF0"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Matematika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FAE9C32"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8AB2B58"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175 (5)</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9AA8823"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175 (5)</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E359742"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175 (5)</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8F8923A"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665 (19)</w:t>
            </w:r>
          </w:p>
        </w:tc>
      </w:tr>
      <w:tr w:rsidR="00DB68BB" w:rsidRPr="00DB68BB" w14:paraId="630D39A8" w14:textId="77777777" w:rsidTr="0066560B">
        <w:trPr>
          <w:trHeight w:hRule="exact" w:val="267"/>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A916F99"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Technologijos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872EDD6"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C1B1FDB"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7A1EABA"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9B6B711"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199C451"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r>
      <w:tr w:rsidR="00DB68BB" w:rsidRPr="00DB68BB" w14:paraId="2D19C305" w14:textId="77777777" w:rsidTr="0066560B">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69C0E5" w14:textId="77777777" w:rsidR="00DB68BB" w:rsidRPr="00DB68BB" w:rsidRDefault="00DB68BB" w:rsidP="00E339C7">
            <w:pPr>
              <w:tabs>
                <w:tab w:val="left" w:pos="6033"/>
                <w:tab w:val="left" w:pos="8647"/>
              </w:tabs>
              <w:spacing w:line="276" w:lineRule="auto"/>
              <w:ind w:left="78"/>
              <w:jc w:val="center"/>
              <w:rPr>
                <w:b/>
                <w:bCs/>
                <w:color w:val="000000" w:themeColor="text1"/>
                <w:sz w:val="24"/>
                <w:szCs w:val="24"/>
              </w:rPr>
            </w:pPr>
            <w:r w:rsidRPr="00DB68BB">
              <w:rPr>
                <w:b/>
                <w:bCs/>
                <w:color w:val="000000" w:themeColor="text1"/>
                <w:sz w:val="24"/>
                <w:szCs w:val="24"/>
              </w:rPr>
              <w:t>Meninis ugdymas</w:t>
            </w:r>
          </w:p>
        </w:tc>
      </w:tr>
      <w:tr w:rsidR="00DB68BB" w:rsidRPr="00DB68BB" w14:paraId="45E53820" w14:textId="77777777" w:rsidTr="0066560B">
        <w:trPr>
          <w:trHeight w:hRule="exact" w:val="379"/>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05B68A3" w14:textId="77777777" w:rsidR="00DB68BB" w:rsidRPr="00DB68BB" w:rsidRDefault="00DB68BB" w:rsidP="0066560B">
            <w:pPr>
              <w:tabs>
                <w:tab w:val="left" w:pos="6033"/>
                <w:tab w:val="left" w:pos="8647"/>
              </w:tabs>
              <w:ind w:left="79"/>
              <w:rPr>
                <w:color w:val="000000" w:themeColor="text1"/>
                <w:sz w:val="24"/>
                <w:szCs w:val="24"/>
              </w:rPr>
            </w:pPr>
            <w:r w:rsidRPr="00DB68BB">
              <w:rPr>
                <w:color w:val="000000" w:themeColor="text1"/>
                <w:sz w:val="24"/>
                <w:szCs w:val="24"/>
              </w:rPr>
              <w:t>Dailė</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DCA1C8A"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DB5C67B"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18C2930"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914DB5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030A98C"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r>
      <w:tr w:rsidR="00DB68BB" w:rsidRPr="00DB68BB" w14:paraId="126C63D2" w14:textId="77777777" w:rsidTr="0066560B">
        <w:trPr>
          <w:trHeight w:hRule="exact" w:val="285"/>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A6FC6B"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Muzika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22E51B6"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70 (2)</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6019FD6"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70 (2)</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75DC429"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70 (2)</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1ABA13F" w14:textId="796F28AD"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70 (2)</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055B0CD"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280 (8)</w:t>
            </w:r>
          </w:p>
        </w:tc>
      </w:tr>
      <w:tr w:rsidR="00DB68BB" w:rsidRPr="00DB68BB" w14:paraId="7B21A243" w14:textId="77777777" w:rsidTr="0066560B">
        <w:trPr>
          <w:trHeight w:hRule="exact" w:val="283"/>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3E1D5E"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Šokis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0F9942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1B6C4A3"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BA27AD4"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34EFA25"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7DF4331"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r>
      <w:tr w:rsidR="00DB68BB" w:rsidRPr="00DB68BB" w14:paraId="3D77603F" w14:textId="77777777" w:rsidTr="0066560B">
        <w:trPr>
          <w:trHeight w:hRule="exact" w:val="282"/>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5AE105" w14:textId="77777777" w:rsidR="00DB68BB" w:rsidRPr="00DB68BB" w:rsidRDefault="00DB68BB" w:rsidP="00E339C7">
            <w:pPr>
              <w:tabs>
                <w:tab w:val="left" w:pos="6033"/>
                <w:tab w:val="left" w:pos="8647"/>
              </w:tabs>
              <w:spacing w:line="276" w:lineRule="auto"/>
              <w:ind w:left="78"/>
              <w:jc w:val="center"/>
              <w:rPr>
                <w:b/>
                <w:bCs/>
                <w:color w:val="000000" w:themeColor="text1"/>
                <w:sz w:val="24"/>
                <w:szCs w:val="24"/>
              </w:rPr>
            </w:pPr>
            <w:r w:rsidRPr="00DB68BB">
              <w:rPr>
                <w:b/>
                <w:bCs/>
                <w:color w:val="000000" w:themeColor="text1"/>
                <w:sz w:val="24"/>
                <w:szCs w:val="24"/>
              </w:rPr>
              <w:t>Fizinis ir sveikatos ugdymas</w:t>
            </w:r>
          </w:p>
        </w:tc>
      </w:tr>
      <w:tr w:rsidR="00DB68BB" w:rsidRPr="00DB68BB" w14:paraId="7C4E9757" w14:textId="77777777" w:rsidTr="0066560B">
        <w:trPr>
          <w:trHeight w:hRule="exact" w:val="291"/>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7B42C27"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Fizinis ugdymas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60E90C9"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105(3)</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7D546D6"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105(3)</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C0B5517"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105 (3)</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9CC0290"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105 (3)</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28B126D"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420 (12)</w:t>
            </w:r>
          </w:p>
        </w:tc>
      </w:tr>
      <w:tr w:rsidR="00DB68BB" w:rsidRPr="00DB68BB" w14:paraId="425689A4" w14:textId="77777777" w:rsidTr="0066560B">
        <w:trPr>
          <w:trHeight w:hRule="exact" w:val="282"/>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E10EA33"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Gyvenimo įgūdžiai****</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9F5A1A3"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F46AE79"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5A04401"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05DB182"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56F8538"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r>
      <w:tr w:rsidR="00DB68BB" w:rsidRPr="00DB68BB" w14:paraId="3CC18E9C" w14:textId="77777777" w:rsidTr="0066560B">
        <w:trPr>
          <w:trHeight w:hRule="exact" w:val="285"/>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EB27B5"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Informatika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45EF70A"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A37FB85"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0B902B3"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4A9374A"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ABAD672"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r>
      <w:tr w:rsidR="00DB68BB" w:rsidRPr="00DB68BB" w14:paraId="37C20D23" w14:textId="77777777" w:rsidTr="0066560B">
        <w:trPr>
          <w:trHeight w:hRule="exact" w:val="276"/>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888BD2D"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Etninė kultūra****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0CE64A0"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8F742F0"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0CFD1D8"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FB23172"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21FC47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w:t>
            </w:r>
          </w:p>
        </w:tc>
      </w:tr>
      <w:tr w:rsidR="00DB68BB" w:rsidRPr="00DB68BB" w14:paraId="3F6A6BFD" w14:textId="77777777" w:rsidTr="0066560B">
        <w:trPr>
          <w:trHeight w:hRule="exact" w:val="582"/>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7EB8C1" w14:textId="77777777" w:rsidR="00DB68BB" w:rsidRPr="00DB68BB" w:rsidRDefault="00DB68BB" w:rsidP="0066560B">
            <w:pPr>
              <w:tabs>
                <w:tab w:val="left" w:pos="6033"/>
                <w:tab w:val="left" w:pos="8647"/>
              </w:tabs>
              <w:ind w:left="79"/>
              <w:rPr>
                <w:color w:val="000000" w:themeColor="text1"/>
                <w:sz w:val="24"/>
                <w:szCs w:val="24"/>
              </w:rPr>
            </w:pPr>
            <w:r w:rsidRPr="00DB68BB">
              <w:rPr>
                <w:color w:val="000000" w:themeColor="text1"/>
                <w:sz w:val="24"/>
                <w:szCs w:val="24"/>
              </w:rPr>
              <w:t>Iš viso privalomų pamokų skaičius per mokslo metus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A829110"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805 (23)</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E04018E"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875 (25)</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ABC9042"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875 (25)</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EF70E7E"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875 (25)</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6F3BB6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3 430 (98)</w:t>
            </w:r>
          </w:p>
        </w:tc>
      </w:tr>
      <w:tr w:rsidR="00DB68BB" w:rsidRPr="00DB68BB" w14:paraId="6D695C01" w14:textId="77777777" w:rsidTr="0066560B">
        <w:trPr>
          <w:trHeight w:hRule="exact" w:val="562"/>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0BD9A81" w14:textId="77777777" w:rsidR="00DB68BB" w:rsidRPr="00DB68BB" w:rsidRDefault="00DB68BB" w:rsidP="0066560B">
            <w:pPr>
              <w:tabs>
                <w:tab w:val="left" w:pos="6033"/>
                <w:tab w:val="left" w:pos="8647"/>
              </w:tabs>
              <w:ind w:left="79"/>
              <w:rPr>
                <w:color w:val="000000" w:themeColor="text1"/>
                <w:sz w:val="24"/>
                <w:szCs w:val="24"/>
              </w:rPr>
            </w:pPr>
            <w:r w:rsidRPr="00DB68BB">
              <w:rPr>
                <w:color w:val="000000" w:themeColor="text1"/>
                <w:sz w:val="24"/>
                <w:szCs w:val="24"/>
              </w:rPr>
              <w:t>Pamokos, skiriamos mokinių ugdymosi poreikiams tenkinti</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4DD3FA6"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6DF95A7"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A7CF30B"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684E2DB"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2FFE10C"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 (4)</w:t>
            </w:r>
          </w:p>
        </w:tc>
      </w:tr>
      <w:tr w:rsidR="00DB68BB" w:rsidRPr="00DB68BB" w14:paraId="0F3EA929" w14:textId="77777777" w:rsidTr="0066560B">
        <w:trPr>
          <w:trHeight w:hRule="exact" w:val="556"/>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DFB799C" w14:textId="77777777" w:rsidR="00DB68BB" w:rsidRPr="00DB68BB" w:rsidRDefault="00DB68BB" w:rsidP="0066560B">
            <w:pPr>
              <w:tabs>
                <w:tab w:val="left" w:pos="6033"/>
                <w:tab w:val="left" w:pos="8647"/>
              </w:tabs>
              <w:ind w:left="79"/>
              <w:rPr>
                <w:color w:val="000000" w:themeColor="text1"/>
                <w:sz w:val="24"/>
                <w:szCs w:val="24"/>
              </w:rPr>
            </w:pPr>
            <w:r w:rsidRPr="00DB68BB">
              <w:rPr>
                <w:color w:val="000000" w:themeColor="text1"/>
                <w:sz w:val="24"/>
                <w:szCs w:val="24"/>
              </w:rPr>
              <w:t>Maksimalus leistinas pamokų skaičius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3756190"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875 (25)</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92CAFF3"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1 050 (30)</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266C091"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1 050 (30)</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AF6327F"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1 050 (30)</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1FC1858" w14:textId="77777777" w:rsidR="00DB68BB" w:rsidRPr="00DB68BB" w:rsidRDefault="00DB68BB" w:rsidP="0066560B">
            <w:pPr>
              <w:tabs>
                <w:tab w:val="left" w:pos="6033"/>
                <w:tab w:val="left" w:pos="8647"/>
              </w:tabs>
              <w:ind w:left="79"/>
              <w:jc w:val="center"/>
              <w:rPr>
                <w:color w:val="000000" w:themeColor="text1"/>
                <w:sz w:val="24"/>
                <w:szCs w:val="24"/>
              </w:rPr>
            </w:pPr>
            <w:r w:rsidRPr="00DB68BB">
              <w:rPr>
                <w:color w:val="000000" w:themeColor="text1"/>
                <w:sz w:val="24"/>
                <w:szCs w:val="24"/>
              </w:rPr>
              <w:t>4 025 (115)</w:t>
            </w:r>
          </w:p>
        </w:tc>
      </w:tr>
      <w:tr w:rsidR="00DB68BB" w:rsidRPr="00DB68BB" w14:paraId="4F0F696C" w14:textId="77777777" w:rsidTr="0066560B">
        <w:trPr>
          <w:trHeight w:hRule="exact" w:val="286"/>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1EC3E6B" w14:textId="77777777" w:rsidR="00DB68BB" w:rsidRPr="00DB68BB" w:rsidRDefault="00DB68BB" w:rsidP="00E339C7">
            <w:pPr>
              <w:tabs>
                <w:tab w:val="left" w:pos="6033"/>
                <w:tab w:val="left" w:pos="8647"/>
              </w:tabs>
              <w:spacing w:line="276" w:lineRule="auto"/>
              <w:ind w:left="78"/>
              <w:rPr>
                <w:color w:val="000000" w:themeColor="text1"/>
                <w:sz w:val="24"/>
                <w:szCs w:val="24"/>
              </w:rPr>
            </w:pPr>
            <w:r w:rsidRPr="00DB68BB">
              <w:rPr>
                <w:color w:val="000000" w:themeColor="text1"/>
                <w:sz w:val="24"/>
                <w:szCs w:val="24"/>
              </w:rPr>
              <w:t>Neformalusis vaikų švietimas</w:t>
            </w:r>
          </w:p>
        </w:tc>
        <w:tc>
          <w:tcPr>
            <w:tcW w:w="2561" w:type="dxa"/>
            <w:gridSpan w:val="2"/>
            <w:tcBorders>
              <w:bottom w:val="single" w:sz="6" w:space="0" w:color="000000"/>
              <w:right w:val="single" w:sz="6" w:space="0" w:color="000000"/>
            </w:tcBorders>
            <w:shd w:val="clear" w:color="auto" w:fill="auto"/>
            <w:tcMar>
              <w:top w:w="0" w:type="dxa"/>
              <w:left w:w="0" w:type="dxa"/>
              <w:bottom w:w="0" w:type="dxa"/>
              <w:right w:w="0" w:type="dxa"/>
            </w:tcMar>
            <w:vAlign w:val="center"/>
          </w:tcPr>
          <w:p w14:paraId="0F237560"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w:t>
            </w:r>
          </w:p>
        </w:tc>
        <w:tc>
          <w:tcPr>
            <w:tcW w:w="2551" w:type="dxa"/>
            <w:gridSpan w:val="2"/>
            <w:tcBorders>
              <w:bottom w:val="single" w:sz="6" w:space="0" w:color="000000"/>
              <w:right w:val="single" w:sz="6" w:space="0" w:color="000000"/>
            </w:tcBorders>
            <w:shd w:val="clear" w:color="auto" w:fill="auto"/>
            <w:tcMar>
              <w:top w:w="0" w:type="dxa"/>
              <w:left w:w="0" w:type="dxa"/>
              <w:bottom w:w="0" w:type="dxa"/>
              <w:right w:w="0" w:type="dxa"/>
            </w:tcMar>
            <w:vAlign w:val="center"/>
          </w:tcPr>
          <w:p w14:paraId="5E5AA9EE"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140</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736094B" w14:textId="77777777" w:rsidR="00DB68BB" w:rsidRPr="00DB68BB" w:rsidRDefault="00DB68BB" w:rsidP="0066560B">
            <w:pPr>
              <w:tabs>
                <w:tab w:val="left" w:pos="6033"/>
                <w:tab w:val="left" w:pos="8647"/>
              </w:tabs>
              <w:spacing w:line="276" w:lineRule="auto"/>
              <w:ind w:left="78"/>
              <w:jc w:val="center"/>
              <w:rPr>
                <w:color w:val="000000" w:themeColor="text1"/>
                <w:sz w:val="24"/>
                <w:szCs w:val="24"/>
              </w:rPr>
            </w:pPr>
            <w:r w:rsidRPr="00DB68BB">
              <w:rPr>
                <w:color w:val="000000" w:themeColor="text1"/>
                <w:sz w:val="24"/>
                <w:szCs w:val="24"/>
              </w:rPr>
              <w:t>280</w:t>
            </w:r>
          </w:p>
        </w:tc>
      </w:tr>
    </w:tbl>
    <w:p w14:paraId="06D85689" w14:textId="77777777" w:rsidR="00D3399F" w:rsidRDefault="00D3399F" w:rsidP="0066560B">
      <w:pPr>
        <w:tabs>
          <w:tab w:val="left" w:pos="6033"/>
          <w:tab w:val="left" w:pos="8647"/>
        </w:tabs>
        <w:ind w:right="142"/>
        <w:jc w:val="both"/>
        <w:rPr>
          <w:color w:val="000000" w:themeColor="text1"/>
          <w:sz w:val="24"/>
          <w:szCs w:val="24"/>
        </w:rPr>
      </w:pPr>
    </w:p>
    <w:p w14:paraId="25194503" w14:textId="77777777" w:rsidR="00D3399F" w:rsidRDefault="00D3399F" w:rsidP="0066560B">
      <w:pPr>
        <w:tabs>
          <w:tab w:val="left" w:pos="6033"/>
          <w:tab w:val="left" w:pos="8647"/>
        </w:tabs>
        <w:ind w:right="142"/>
        <w:jc w:val="both"/>
        <w:rPr>
          <w:color w:val="000000" w:themeColor="text1"/>
          <w:sz w:val="24"/>
          <w:szCs w:val="24"/>
        </w:rPr>
      </w:pPr>
    </w:p>
    <w:p w14:paraId="27413CBF" w14:textId="77777777" w:rsidR="00D3399F" w:rsidRDefault="00D3399F" w:rsidP="0066560B">
      <w:pPr>
        <w:tabs>
          <w:tab w:val="left" w:pos="6033"/>
          <w:tab w:val="left" w:pos="8647"/>
        </w:tabs>
        <w:ind w:right="142"/>
        <w:jc w:val="both"/>
        <w:rPr>
          <w:color w:val="000000" w:themeColor="text1"/>
          <w:sz w:val="24"/>
          <w:szCs w:val="24"/>
        </w:rPr>
      </w:pPr>
    </w:p>
    <w:p w14:paraId="1D4C32A5" w14:textId="55793DB5" w:rsidR="00DB68BB" w:rsidRPr="00DB68BB" w:rsidRDefault="00DB68BB" w:rsidP="0066560B">
      <w:pPr>
        <w:tabs>
          <w:tab w:val="left" w:pos="6033"/>
          <w:tab w:val="left" w:pos="8647"/>
        </w:tabs>
        <w:ind w:right="142"/>
        <w:jc w:val="both"/>
        <w:rPr>
          <w:color w:val="000000" w:themeColor="text1"/>
          <w:sz w:val="24"/>
          <w:szCs w:val="24"/>
        </w:rPr>
      </w:pPr>
      <w:r w:rsidRPr="00DB68BB">
        <w:rPr>
          <w:color w:val="000000" w:themeColor="text1"/>
          <w:sz w:val="24"/>
          <w:szCs w:val="24"/>
        </w:rPr>
        <w:lastRenderedPageBreak/>
        <w:t>Pastabos:</w:t>
      </w:r>
    </w:p>
    <w:p w14:paraId="0F3FB8B0" w14:textId="77777777" w:rsidR="00DB68BB" w:rsidRPr="00DB68BB" w:rsidRDefault="00DB68BB" w:rsidP="0066560B">
      <w:pPr>
        <w:tabs>
          <w:tab w:val="left" w:pos="6033"/>
          <w:tab w:val="left" w:pos="8647"/>
        </w:tabs>
        <w:ind w:right="140"/>
        <w:jc w:val="both"/>
        <w:rPr>
          <w:color w:val="000000" w:themeColor="text1"/>
          <w:sz w:val="24"/>
          <w:szCs w:val="24"/>
        </w:rPr>
      </w:pPr>
      <w:r w:rsidRPr="00DB68BB">
        <w:rPr>
          <w:color w:val="000000" w:themeColor="text1"/>
          <w:sz w:val="24"/>
          <w:szCs w:val="24"/>
        </w:rPr>
        <w:t>** visuomeninio ir gamtos mokslų ugdymui skirtos pamokos organizuojant tyrinėjimo veiklas gali būti skirstomos pagal poreikį, numatytą periodą skiriant vienam dalykui daugiau pamokų, vėliau jas grąžinant kitam dalykui;</w:t>
      </w:r>
    </w:p>
    <w:p w14:paraId="1A9CFC20" w14:textId="77777777" w:rsidR="00DB68BB" w:rsidRPr="00DB68BB" w:rsidRDefault="00DB68BB" w:rsidP="0066560B">
      <w:pPr>
        <w:tabs>
          <w:tab w:val="left" w:pos="6033"/>
          <w:tab w:val="left" w:pos="8647"/>
        </w:tabs>
        <w:ind w:right="140"/>
        <w:jc w:val="both"/>
        <w:rPr>
          <w:color w:val="000000" w:themeColor="text1"/>
          <w:sz w:val="24"/>
          <w:szCs w:val="24"/>
        </w:rPr>
      </w:pPr>
      <w:r w:rsidRPr="00DB68BB">
        <w:rPr>
          <w:color w:val="000000" w:themeColor="text1"/>
          <w:sz w:val="24"/>
          <w:szCs w:val="24"/>
        </w:rPr>
        <w:t xml:space="preserve">**** integruojama į kitus mokomuosius dalykus. </w:t>
      </w:r>
    </w:p>
    <w:p w14:paraId="5A42E2B8" w14:textId="77777777" w:rsidR="00DB68BB" w:rsidRPr="00DB68BB" w:rsidRDefault="00DB68BB" w:rsidP="00DB68BB">
      <w:pPr>
        <w:tabs>
          <w:tab w:val="left" w:pos="6033"/>
          <w:tab w:val="left" w:pos="8647"/>
        </w:tabs>
        <w:spacing w:before="240" w:after="240" w:line="276" w:lineRule="auto"/>
        <w:ind w:firstLine="20"/>
        <w:jc w:val="both"/>
        <w:rPr>
          <w:color w:val="000000" w:themeColor="text1"/>
          <w:sz w:val="24"/>
          <w:szCs w:val="24"/>
        </w:rPr>
      </w:pPr>
      <w:r w:rsidRPr="00DB68BB">
        <w:rPr>
          <w:color w:val="000000" w:themeColor="text1"/>
          <w:sz w:val="24"/>
          <w:szCs w:val="24"/>
        </w:rPr>
        <w:t>77.2. 2026–2027 mokslo metais:</w:t>
      </w:r>
    </w:p>
    <w:tbl>
      <w:tblPr>
        <w:tblW w:w="9639" w:type="dxa"/>
        <w:tblInd w:w="-8" w:type="dxa"/>
        <w:tblLayout w:type="fixed"/>
        <w:tblCellMar>
          <w:left w:w="10" w:type="dxa"/>
          <w:right w:w="10" w:type="dxa"/>
        </w:tblCellMar>
        <w:tblLook w:val="0000" w:firstRow="0" w:lastRow="0" w:firstColumn="0" w:lastColumn="0" w:noHBand="0" w:noVBand="0"/>
      </w:tblPr>
      <w:tblGrid>
        <w:gridCol w:w="3330"/>
        <w:gridCol w:w="1285"/>
        <w:gridCol w:w="1276"/>
        <w:gridCol w:w="1276"/>
        <w:gridCol w:w="1275"/>
        <w:gridCol w:w="1197"/>
      </w:tblGrid>
      <w:tr w:rsidR="00DB68BB" w:rsidRPr="00DB68BB" w14:paraId="5C095573" w14:textId="77777777" w:rsidTr="00D3399F">
        <w:trPr>
          <w:trHeight w:hRule="exact" w:val="1581"/>
        </w:trPr>
        <w:tc>
          <w:tcPr>
            <w:tcW w:w="33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0081E3" w14:textId="77777777" w:rsidR="00DB68BB" w:rsidRPr="00D3399F" w:rsidRDefault="00DB68BB" w:rsidP="00E339C7">
            <w:pPr>
              <w:tabs>
                <w:tab w:val="left" w:pos="6033"/>
                <w:tab w:val="left" w:pos="8647"/>
              </w:tabs>
              <w:spacing w:line="276" w:lineRule="auto"/>
              <w:ind w:left="140"/>
              <w:jc w:val="center"/>
              <w:rPr>
                <w:b/>
                <w:bCs/>
                <w:color w:val="000000" w:themeColor="text1"/>
                <w:sz w:val="22"/>
                <w:szCs w:val="22"/>
              </w:rPr>
            </w:pPr>
            <w:r w:rsidRPr="00D3399F">
              <w:rPr>
                <w:b/>
                <w:bCs/>
                <w:color w:val="000000" w:themeColor="text1"/>
                <w:sz w:val="22"/>
                <w:szCs w:val="22"/>
              </w:rPr>
              <w:t>Klasė / dalykai</w:t>
            </w:r>
          </w:p>
        </w:tc>
        <w:tc>
          <w:tcPr>
            <w:tcW w:w="128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83C186" w14:textId="77777777" w:rsidR="00DB68BB" w:rsidRPr="00D3399F" w:rsidRDefault="00DB68BB" w:rsidP="00E339C7">
            <w:pPr>
              <w:tabs>
                <w:tab w:val="left" w:pos="6033"/>
                <w:tab w:val="left" w:pos="8647"/>
              </w:tabs>
              <w:spacing w:line="276" w:lineRule="auto"/>
              <w:jc w:val="center"/>
              <w:rPr>
                <w:b/>
                <w:bCs/>
                <w:color w:val="000000" w:themeColor="text1"/>
                <w:sz w:val="22"/>
                <w:szCs w:val="22"/>
              </w:rPr>
            </w:pPr>
            <w:r w:rsidRPr="00D3399F">
              <w:rPr>
                <w:b/>
                <w:bCs/>
                <w:color w:val="000000" w:themeColor="text1"/>
                <w:sz w:val="22"/>
                <w:szCs w:val="22"/>
              </w:rPr>
              <w:t>1 klasė</w:t>
            </w:r>
          </w:p>
        </w:tc>
        <w:tc>
          <w:tcPr>
            <w:tcW w:w="1276"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AA40646" w14:textId="77777777" w:rsidR="00DB68BB" w:rsidRPr="00D3399F" w:rsidRDefault="00DB68BB" w:rsidP="00E339C7">
            <w:pPr>
              <w:tabs>
                <w:tab w:val="left" w:pos="6033"/>
                <w:tab w:val="left" w:pos="8647"/>
              </w:tabs>
              <w:spacing w:line="276" w:lineRule="auto"/>
              <w:jc w:val="center"/>
              <w:rPr>
                <w:b/>
                <w:bCs/>
                <w:color w:val="000000" w:themeColor="text1"/>
                <w:sz w:val="22"/>
                <w:szCs w:val="22"/>
              </w:rPr>
            </w:pPr>
            <w:r w:rsidRPr="00D3399F">
              <w:rPr>
                <w:b/>
                <w:bCs/>
                <w:color w:val="000000" w:themeColor="text1"/>
                <w:sz w:val="22"/>
                <w:szCs w:val="22"/>
              </w:rPr>
              <w:t>2 klasė</w:t>
            </w:r>
          </w:p>
        </w:tc>
        <w:tc>
          <w:tcPr>
            <w:tcW w:w="1276"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191880B" w14:textId="77777777" w:rsidR="00DB68BB" w:rsidRPr="00D3399F" w:rsidRDefault="00DB68BB" w:rsidP="00E339C7">
            <w:pPr>
              <w:tabs>
                <w:tab w:val="left" w:pos="6033"/>
                <w:tab w:val="left" w:pos="8647"/>
              </w:tabs>
              <w:spacing w:line="276" w:lineRule="auto"/>
              <w:jc w:val="center"/>
              <w:rPr>
                <w:b/>
                <w:bCs/>
                <w:color w:val="000000" w:themeColor="text1"/>
                <w:sz w:val="22"/>
                <w:szCs w:val="22"/>
              </w:rPr>
            </w:pPr>
            <w:r w:rsidRPr="00D3399F">
              <w:rPr>
                <w:b/>
                <w:bCs/>
                <w:color w:val="000000" w:themeColor="text1"/>
                <w:sz w:val="22"/>
                <w:szCs w:val="22"/>
              </w:rPr>
              <w:t>3 klasė</w:t>
            </w:r>
          </w:p>
        </w:tc>
        <w:tc>
          <w:tcPr>
            <w:tcW w:w="127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1CD4F5" w14:textId="77777777" w:rsidR="00DB68BB" w:rsidRPr="00D3399F" w:rsidRDefault="00DB68BB" w:rsidP="00E339C7">
            <w:pPr>
              <w:tabs>
                <w:tab w:val="left" w:pos="6033"/>
                <w:tab w:val="left" w:pos="8647"/>
              </w:tabs>
              <w:spacing w:line="276" w:lineRule="auto"/>
              <w:jc w:val="center"/>
              <w:rPr>
                <w:b/>
                <w:bCs/>
                <w:color w:val="000000" w:themeColor="text1"/>
                <w:sz w:val="22"/>
                <w:szCs w:val="22"/>
              </w:rPr>
            </w:pPr>
            <w:r w:rsidRPr="00D3399F">
              <w:rPr>
                <w:b/>
                <w:bCs/>
                <w:color w:val="000000" w:themeColor="text1"/>
                <w:sz w:val="22"/>
                <w:szCs w:val="22"/>
              </w:rPr>
              <w:t>4 klasė</w:t>
            </w:r>
          </w:p>
        </w:tc>
        <w:tc>
          <w:tcPr>
            <w:tcW w:w="1197"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226F00" w14:textId="77777777" w:rsidR="00DB68BB" w:rsidRPr="00D3399F" w:rsidRDefault="00DB68BB" w:rsidP="00D3399F">
            <w:pPr>
              <w:tabs>
                <w:tab w:val="left" w:pos="6033"/>
                <w:tab w:val="left" w:pos="8647"/>
              </w:tabs>
              <w:jc w:val="center"/>
              <w:rPr>
                <w:b/>
                <w:bCs/>
                <w:color w:val="000000" w:themeColor="text1"/>
                <w:sz w:val="22"/>
                <w:szCs w:val="22"/>
              </w:rPr>
            </w:pPr>
            <w:r w:rsidRPr="00D3399F">
              <w:rPr>
                <w:b/>
                <w:bCs/>
                <w:color w:val="000000" w:themeColor="text1"/>
                <w:sz w:val="22"/>
                <w:szCs w:val="22"/>
              </w:rPr>
              <w:t>Iš viso skiriama pamokų pradinio ugdymo programai</w:t>
            </w:r>
          </w:p>
        </w:tc>
      </w:tr>
      <w:tr w:rsidR="00DB68BB" w:rsidRPr="00DB68BB" w14:paraId="7FA38D4A" w14:textId="77777777" w:rsidTr="0002178D">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1FFFC1" w14:textId="58806092" w:rsidR="00DB68BB" w:rsidRPr="00DB68BB" w:rsidRDefault="00DB68BB" w:rsidP="0002178D">
            <w:pPr>
              <w:tabs>
                <w:tab w:val="left" w:pos="6033"/>
                <w:tab w:val="left" w:pos="8647"/>
              </w:tabs>
              <w:spacing w:line="276" w:lineRule="auto"/>
              <w:jc w:val="center"/>
              <w:rPr>
                <w:b/>
                <w:bCs/>
                <w:color w:val="000000" w:themeColor="text1"/>
                <w:sz w:val="24"/>
                <w:szCs w:val="24"/>
              </w:rPr>
            </w:pPr>
            <w:r w:rsidRPr="00DB68BB">
              <w:rPr>
                <w:b/>
                <w:bCs/>
                <w:color w:val="000000" w:themeColor="text1"/>
                <w:sz w:val="24"/>
                <w:szCs w:val="24"/>
              </w:rPr>
              <w:t>Dorinis ugdymas</w:t>
            </w:r>
          </w:p>
        </w:tc>
      </w:tr>
      <w:tr w:rsidR="00DB68BB" w:rsidRPr="00DB68BB" w14:paraId="4AD3F41C" w14:textId="77777777" w:rsidTr="0002178D">
        <w:trPr>
          <w:trHeight w:hRule="exact" w:val="608"/>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0704B97" w14:textId="77777777" w:rsidR="00DB68BB" w:rsidRPr="00DB68BB" w:rsidRDefault="00DB68BB" w:rsidP="0002178D">
            <w:pPr>
              <w:tabs>
                <w:tab w:val="left" w:pos="6033"/>
                <w:tab w:val="left" w:pos="8647"/>
              </w:tabs>
              <w:ind w:left="79" w:right="142"/>
              <w:rPr>
                <w:color w:val="000000" w:themeColor="text1"/>
                <w:sz w:val="24"/>
                <w:szCs w:val="24"/>
              </w:rPr>
            </w:pPr>
            <w:r w:rsidRPr="00DB68BB">
              <w:rPr>
                <w:color w:val="000000" w:themeColor="text1"/>
                <w:sz w:val="24"/>
                <w:szCs w:val="24"/>
              </w:rPr>
              <w:t>Dorinis ugdymas (tikyba arba etika)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F10B580" w14:textId="38A9542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F0FBA94" w14:textId="530EE4B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97599C2" w14:textId="7D6A0EC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F9860B8" w14:textId="68C70778"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3C36A5B" w14:textId="36767291"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3D75ED34" w14:textId="77777777" w:rsidTr="0002178D">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048A1DA" w14:textId="42F8A936" w:rsidR="00DB68BB" w:rsidRPr="00DB68BB" w:rsidRDefault="00DB68BB" w:rsidP="0002178D">
            <w:pPr>
              <w:tabs>
                <w:tab w:val="left" w:pos="6033"/>
                <w:tab w:val="left" w:pos="8647"/>
              </w:tabs>
              <w:spacing w:line="276" w:lineRule="auto"/>
              <w:jc w:val="center"/>
              <w:rPr>
                <w:b/>
                <w:bCs/>
                <w:color w:val="000000" w:themeColor="text1"/>
                <w:sz w:val="24"/>
                <w:szCs w:val="24"/>
              </w:rPr>
            </w:pPr>
            <w:r w:rsidRPr="00DB68BB">
              <w:rPr>
                <w:b/>
                <w:bCs/>
                <w:color w:val="000000" w:themeColor="text1"/>
                <w:sz w:val="24"/>
                <w:szCs w:val="24"/>
              </w:rPr>
              <w:t>Kalbinis ugdymas</w:t>
            </w:r>
          </w:p>
        </w:tc>
      </w:tr>
      <w:tr w:rsidR="00DB68BB" w:rsidRPr="00DB68BB" w14:paraId="485A2DE4" w14:textId="77777777" w:rsidTr="0002178D">
        <w:trPr>
          <w:trHeight w:hRule="exact" w:val="367"/>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019C8E4" w14:textId="77777777" w:rsidR="00DB68BB" w:rsidRPr="00DB68BB" w:rsidRDefault="00DB68BB" w:rsidP="00E339C7">
            <w:pPr>
              <w:tabs>
                <w:tab w:val="left" w:pos="6033"/>
                <w:tab w:val="left" w:pos="8647"/>
              </w:tabs>
              <w:spacing w:line="276" w:lineRule="auto"/>
              <w:ind w:left="140" w:right="140" w:hanging="62"/>
              <w:rPr>
                <w:color w:val="000000" w:themeColor="text1"/>
                <w:sz w:val="24"/>
                <w:szCs w:val="24"/>
              </w:rPr>
            </w:pPr>
            <w:r w:rsidRPr="00DB68BB">
              <w:rPr>
                <w:color w:val="000000" w:themeColor="text1"/>
                <w:sz w:val="24"/>
                <w:szCs w:val="24"/>
              </w:rPr>
              <w:t>Lietuvių kalba ir literatūra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83CCD56" w14:textId="7915F4B2"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280 (8)</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F9E357B" w14:textId="5A595091"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245 (7)</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3769656" w14:textId="2F74A6EA"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245 (7)</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772353C" w14:textId="2934297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245 (7)</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3713064" w14:textId="5128690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1015 (29)</w:t>
            </w:r>
          </w:p>
        </w:tc>
      </w:tr>
      <w:tr w:rsidR="00DB68BB" w:rsidRPr="00DB68BB" w14:paraId="0BEEC2BE" w14:textId="77777777" w:rsidTr="0002178D">
        <w:trPr>
          <w:trHeight w:hRule="exact" w:val="314"/>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9F5B32" w14:textId="77777777" w:rsidR="00DB68BB" w:rsidRPr="00DB68BB" w:rsidRDefault="00DB68BB" w:rsidP="00E339C7">
            <w:pPr>
              <w:tabs>
                <w:tab w:val="left" w:pos="6033"/>
                <w:tab w:val="left" w:pos="8647"/>
              </w:tabs>
              <w:spacing w:line="276" w:lineRule="auto"/>
              <w:ind w:left="140" w:right="140" w:hanging="62"/>
              <w:rPr>
                <w:color w:val="000000" w:themeColor="text1"/>
                <w:sz w:val="24"/>
                <w:szCs w:val="24"/>
              </w:rPr>
            </w:pPr>
            <w:r w:rsidRPr="00DB68BB">
              <w:rPr>
                <w:color w:val="000000" w:themeColor="text1"/>
                <w:sz w:val="24"/>
                <w:szCs w:val="24"/>
              </w:rPr>
              <w:t>Užsienio kalba (pirmoji, anglų )</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A7A5F0F" w14:textId="165198AB"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39DB0BE" w14:textId="535AA645"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70 (2)</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3925141" w14:textId="57A99036"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70 (2)</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F43D134" w14:textId="1F0E5E15"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70 (2)</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7BD8046" w14:textId="053C05C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210 (6)</w:t>
            </w:r>
          </w:p>
        </w:tc>
      </w:tr>
      <w:tr w:rsidR="00DB68BB" w:rsidRPr="00DB68BB" w14:paraId="77672D01" w14:textId="77777777" w:rsidTr="0002178D">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B1A72C" w14:textId="5A2B1CB1" w:rsidR="00DB68BB" w:rsidRPr="00DB68BB" w:rsidRDefault="00DB68BB" w:rsidP="0002178D">
            <w:pPr>
              <w:tabs>
                <w:tab w:val="left" w:pos="6033"/>
                <w:tab w:val="left" w:pos="8647"/>
              </w:tabs>
              <w:spacing w:line="276" w:lineRule="auto"/>
              <w:jc w:val="center"/>
              <w:rPr>
                <w:b/>
                <w:bCs/>
                <w:color w:val="000000" w:themeColor="text1"/>
                <w:sz w:val="24"/>
                <w:szCs w:val="24"/>
              </w:rPr>
            </w:pPr>
            <w:r w:rsidRPr="00DB68BB">
              <w:rPr>
                <w:b/>
                <w:bCs/>
                <w:color w:val="000000" w:themeColor="text1"/>
                <w:sz w:val="24"/>
                <w:szCs w:val="24"/>
              </w:rPr>
              <w:t>Visuomeninis ugdymas</w:t>
            </w:r>
          </w:p>
        </w:tc>
      </w:tr>
      <w:tr w:rsidR="00DB68BB" w:rsidRPr="00DB68BB" w14:paraId="11D114EC" w14:textId="77777777" w:rsidTr="0002178D">
        <w:trPr>
          <w:trHeight w:hRule="exact" w:val="337"/>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368064" w14:textId="77777777" w:rsidR="00DB68BB" w:rsidRPr="00DB68BB" w:rsidRDefault="00DB68BB" w:rsidP="00E339C7">
            <w:pPr>
              <w:tabs>
                <w:tab w:val="left" w:pos="6033"/>
                <w:tab w:val="left" w:pos="8647"/>
              </w:tabs>
              <w:spacing w:line="276" w:lineRule="auto"/>
              <w:ind w:left="140" w:hanging="62"/>
              <w:rPr>
                <w:color w:val="000000" w:themeColor="text1"/>
                <w:sz w:val="24"/>
                <w:szCs w:val="24"/>
              </w:rPr>
            </w:pPr>
            <w:r w:rsidRPr="00DB68BB">
              <w:rPr>
                <w:color w:val="000000" w:themeColor="text1"/>
                <w:sz w:val="24"/>
                <w:szCs w:val="24"/>
              </w:rPr>
              <w:t>Visuomeninis ugdymas**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1E84E13" w14:textId="6AB654F8"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8080F43" w14:textId="6FE6985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83E4771" w14:textId="7C6F312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847AC8A" w14:textId="50BE50A8"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0B318F4" w14:textId="3029179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6279903C" w14:textId="77777777" w:rsidTr="0002178D">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1C51C4" w14:textId="3BB2EC96" w:rsidR="00DB68BB" w:rsidRPr="00DB68BB" w:rsidRDefault="00DB68BB" w:rsidP="0002178D">
            <w:pPr>
              <w:tabs>
                <w:tab w:val="left" w:pos="6033"/>
                <w:tab w:val="left" w:pos="8647"/>
              </w:tabs>
              <w:spacing w:line="276" w:lineRule="auto"/>
              <w:jc w:val="center"/>
              <w:rPr>
                <w:b/>
                <w:bCs/>
                <w:color w:val="000000" w:themeColor="text1"/>
                <w:sz w:val="24"/>
                <w:szCs w:val="24"/>
              </w:rPr>
            </w:pPr>
            <w:r w:rsidRPr="00DB68BB">
              <w:rPr>
                <w:b/>
                <w:bCs/>
                <w:color w:val="000000" w:themeColor="text1"/>
                <w:sz w:val="24"/>
                <w:szCs w:val="24"/>
              </w:rPr>
              <w:t>Matematinis, gamtamokslinis ir technologinis ugdymas</w:t>
            </w:r>
          </w:p>
        </w:tc>
      </w:tr>
      <w:tr w:rsidR="00DB68BB" w:rsidRPr="00DB68BB" w14:paraId="57A52334" w14:textId="77777777" w:rsidTr="0002178D">
        <w:trPr>
          <w:trHeight w:hRule="exact" w:val="261"/>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9F4B4D" w14:textId="77777777" w:rsidR="00DB68BB" w:rsidRPr="00DB68BB" w:rsidRDefault="00DB68BB" w:rsidP="00E339C7">
            <w:pPr>
              <w:tabs>
                <w:tab w:val="left" w:pos="6033"/>
                <w:tab w:val="left" w:pos="8647"/>
              </w:tabs>
              <w:spacing w:line="276" w:lineRule="auto"/>
              <w:ind w:left="140" w:hanging="62"/>
              <w:rPr>
                <w:color w:val="000000" w:themeColor="text1"/>
                <w:sz w:val="24"/>
                <w:szCs w:val="24"/>
              </w:rPr>
            </w:pPr>
            <w:r w:rsidRPr="00DB68BB">
              <w:rPr>
                <w:color w:val="000000" w:themeColor="text1"/>
                <w:sz w:val="24"/>
                <w:szCs w:val="24"/>
              </w:rPr>
              <w:t>Gamtos mokslai**</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618AC54" w14:textId="337BF96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B97E6F5" w14:textId="361B47D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D843A0B" w14:textId="4FA107F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4B38759" w14:textId="6FBC1D72"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65C2285" w14:textId="1EC28285"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1D829EFB" w14:textId="77777777" w:rsidTr="0002178D">
        <w:trPr>
          <w:trHeight w:hRule="exact" w:val="280"/>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5446864" w14:textId="77777777" w:rsidR="00DB68BB" w:rsidRPr="00DB68BB" w:rsidRDefault="00DB68BB" w:rsidP="00E339C7">
            <w:pPr>
              <w:tabs>
                <w:tab w:val="left" w:pos="6033"/>
                <w:tab w:val="left" w:pos="8647"/>
              </w:tabs>
              <w:spacing w:line="276" w:lineRule="auto"/>
              <w:ind w:left="140" w:hanging="62"/>
              <w:rPr>
                <w:color w:val="000000" w:themeColor="text1"/>
                <w:sz w:val="24"/>
                <w:szCs w:val="24"/>
              </w:rPr>
            </w:pPr>
            <w:r w:rsidRPr="00DB68BB">
              <w:rPr>
                <w:color w:val="000000" w:themeColor="text1"/>
                <w:sz w:val="24"/>
                <w:szCs w:val="24"/>
              </w:rPr>
              <w:t>Matematika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C65B0BF" w14:textId="2715F592"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43A894C" w14:textId="107A9FE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175 (5)</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4B1F065" w14:textId="4B5648A6"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175 (5)</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960069F" w14:textId="482DE451"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175 (5)</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3EAB084" w14:textId="239CD35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665 (19)</w:t>
            </w:r>
          </w:p>
        </w:tc>
      </w:tr>
      <w:tr w:rsidR="00DB68BB" w:rsidRPr="00DB68BB" w14:paraId="13F06A58" w14:textId="77777777" w:rsidTr="0002178D">
        <w:trPr>
          <w:trHeight w:hRule="exact" w:val="283"/>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19D3A8" w14:textId="77777777" w:rsidR="00DB68BB" w:rsidRPr="00DB68BB" w:rsidRDefault="00DB68BB" w:rsidP="00E339C7">
            <w:pPr>
              <w:tabs>
                <w:tab w:val="left" w:pos="6033"/>
                <w:tab w:val="left" w:pos="8647"/>
              </w:tabs>
              <w:spacing w:line="276" w:lineRule="auto"/>
              <w:ind w:left="140" w:hanging="62"/>
              <w:rPr>
                <w:color w:val="000000" w:themeColor="text1"/>
                <w:sz w:val="24"/>
                <w:szCs w:val="24"/>
              </w:rPr>
            </w:pPr>
            <w:r w:rsidRPr="00DB68BB">
              <w:rPr>
                <w:color w:val="000000" w:themeColor="text1"/>
                <w:sz w:val="24"/>
                <w:szCs w:val="24"/>
              </w:rPr>
              <w:t>Technologijos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4D9B104" w14:textId="52656BC1"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E68D040" w14:textId="17E3A435"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60A135E" w14:textId="131F379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B960178" w14:textId="2FA5118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4C35067" w14:textId="6A9EF256"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0864AAC5" w14:textId="77777777" w:rsidTr="0002178D">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92C6D2A" w14:textId="5543D8D1" w:rsidR="00DB68BB" w:rsidRPr="00DB68BB" w:rsidRDefault="00DB68BB" w:rsidP="0002178D">
            <w:pPr>
              <w:tabs>
                <w:tab w:val="left" w:pos="6033"/>
                <w:tab w:val="left" w:pos="8647"/>
              </w:tabs>
              <w:spacing w:line="276" w:lineRule="auto"/>
              <w:jc w:val="center"/>
              <w:rPr>
                <w:b/>
                <w:bCs/>
                <w:color w:val="000000" w:themeColor="text1"/>
                <w:sz w:val="24"/>
                <w:szCs w:val="24"/>
              </w:rPr>
            </w:pPr>
            <w:r w:rsidRPr="00DB68BB">
              <w:rPr>
                <w:b/>
                <w:bCs/>
                <w:color w:val="000000" w:themeColor="text1"/>
                <w:sz w:val="24"/>
                <w:szCs w:val="24"/>
              </w:rPr>
              <w:t>Meninis ugdymas</w:t>
            </w:r>
          </w:p>
        </w:tc>
      </w:tr>
      <w:tr w:rsidR="00DB68BB" w:rsidRPr="00DB68BB" w14:paraId="0F2F9672" w14:textId="77777777" w:rsidTr="0002178D">
        <w:trPr>
          <w:trHeight w:hRule="exact" w:val="349"/>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F7F81F" w14:textId="77777777" w:rsidR="00DB68BB" w:rsidRPr="00DB68BB" w:rsidRDefault="00DB68BB" w:rsidP="0002178D">
            <w:pPr>
              <w:tabs>
                <w:tab w:val="left" w:pos="6033"/>
                <w:tab w:val="left" w:pos="8647"/>
              </w:tabs>
              <w:ind w:left="141" w:hanging="62"/>
              <w:rPr>
                <w:color w:val="000000" w:themeColor="text1"/>
                <w:sz w:val="24"/>
                <w:szCs w:val="24"/>
              </w:rPr>
            </w:pPr>
            <w:r w:rsidRPr="00DB68BB">
              <w:rPr>
                <w:color w:val="000000" w:themeColor="text1"/>
                <w:sz w:val="24"/>
                <w:szCs w:val="24"/>
              </w:rPr>
              <w:t>Dailė</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BF68BB5" w14:textId="6EC3BC35"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C5AA5C6" w14:textId="66183DD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C96830E" w14:textId="4B08E28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52EA008" w14:textId="2EE74031"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8BE14C4" w14:textId="789667E5"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1D40FDE2" w14:textId="77777777" w:rsidTr="0002178D">
        <w:trPr>
          <w:trHeight w:hRule="exact" w:val="284"/>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FAB54D4" w14:textId="77777777" w:rsidR="00DB68BB" w:rsidRPr="00DB68BB" w:rsidRDefault="00DB68BB" w:rsidP="00E339C7">
            <w:pPr>
              <w:tabs>
                <w:tab w:val="left" w:pos="6033"/>
                <w:tab w:val="left" w:pos="8647"/>
              </w:tabs>
              <w:spacing w:line="276" w:lineRule="auto"/>
              <w:ind w:left="140" w:hanging="62"/>
              <w:rPr>
                <w:color w:val="000000" w:themeColor="text1"/>
                <w:sz w:val="24"/>
                <w:szCs w:val="24"/>
              </w:rPr>
            </w:pPr>
            <w:r w:rsidRPr="00DB68BB">
              <w:rPr>
                <w:color w:val="000000" w:themeColor="text1"/>
                <w:sz w:val="24"/>
                <w:szCs w:val="24"/>
              </w:rPr>
              <w:t>Muzika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AE21272" w14:textId="3D1CC310"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70 (2)</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DEA798E" w14:textId="137414DB"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70 (2)</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74603C5" w14:textId="6750D971"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70 (2)</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40B6578" w14:textId="23B2B39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70 (2)</w:t>
            </w:r>
          </w:p>
          <w:p w14:paraId="7440A2AE" w14:textId="77777777" w:rsidR="00DB68BB" w:rsidRPr="00DB68BB" w:rsidRDefault="00DB68BB" w:rsidP="0002178D">
            <w:pPr>
              <w:tabs>
                <w:tab w:val="left" w:pos="6033"/>
                <w:tab w:val="left" w:pos="8647"/>
              </w:tabs>
              <w:spacing w:line="276" w:lineRule="auto"/>
              <w:jc w:val="center"/>
              <w:rPr>
                <w:color w:val="000000" w:themeColor="text1"/>
                <w:sz w:val="24"/>
                <w:szCs w:val="24"/>
              </w:rPr>
            </w:pP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EADD13D" w14:textId="19A1A000"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280 (8)</w:t>
            </w:r>
          </w:p>
        </w:tc>
      </w:tr>
      <w:tr w:rsidR="00DB68BB" w:rsidRPr="00DB68BB" w14:paraId="274B6D2F" w14:textId="77777777" w:rsidTr="0002178D">
        <w:trPr>
          <w:trHeight w:hRule="exact" w:val="275"/>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589028" w14:textId="77777777" w:rsidR="00DB68BB" w:rsidRPr="00DB68BB" w:rsidRDefault="00DB68BB" w:rsidP="00E339C7">
            <w:pPr>
              <w:tabs>
                <w:tab w:val="left" w:pos="6033"/>
                <w:tab w:val="left" w:pos="8647"/>
              </w:tabs>
              <w:spacing w:line="276" w:lineRule="auto"/>
              <w:ind w:left="140" w:hanging="62"/>
              <w:rPr>
                <w:color w:val="000000" w:themeColor="text1"/>
                <w:sz w:val="24"/>
                <w:szCs w:val="24"/>
              </w:rPr>
            </w:pPr>
            <w:r w:rsidRPr="00DB68BB">
              <w:rPr>
                <w:color w:val="000000" w:themeColor="text1"/>
                <w:sz w:val="24"/>
                <w:szCs w:val="24"/>
              </w:rPr>
              <w:t>Šokis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D9F2C32" w14:textId="6883CD2E"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E6F2F96" w14:textId="23634BD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A817AE4" w14:textId="3361EAD9"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45437CC" w14:textId="4E7B5BF3"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DED6513" w14:textId="6D83604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40134147" w14:textId="77777777" w:rsidTr="0002178D">
        <w:trPr>
          <w:trHeight w:hRule="exact" w:val="340"/>
        </w:trPr>
        <w:tc>
          <w:tcPr>
            <w:tcW w:w="9639" w:type="dxa"/>
            <w:gridSpan w:val="6"/>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A87167" w14:textId="26E1B394" w:rsidR="00DB68BB" w:rsidRPr="00DB68BB" w:rsidRDefault="00DB68BB" w:rsidP="0002178D">
            <w:pPr>
              <w:tabs>
                <w:tab w:val="left" w:pos="6033"/>
                <w:tab w:val="left" w:pos="8647"/>
              </w:tabs>
              <w:spacing w:line="276" w:lineRule="auto"/>
              <w:jc w:val="center"/>
              <w:rPr>
                <w:b/>
                <w:bCs/>
                <w:color w:val="000000" w:themeColor="text1"/>
                <w:sz w:val="24"/>
                <w:szCs w:val="24"/>
              </w:rPr>
            </w:pPr>
            <w:r w:rsidRPr="00DB68BB">
              <w:rPr>
                <w:b/>
                <w:bCs/>
                <w:color w:val="000000" w:themeColor="text1"/>
                <w:sz w:val="24"/>
                <w:szCs w:val="24"/>
              </w:rPr>
              <w:t>Fizinis ir sveikatos ugdymas</w:t>
            </w:r>
          </w:p>
        </w:tc>
      </w:tr>
      <w:tr w:rsidR="00DB68BB" w:rsidRPr="00DB68BB" w14:paraId="2CFF7C5A" w14:textId="77777777" w:rsidTr="0002178D">
        <w:trPr>
          <w:trHeight w:hRule="exact" w:val="268"/>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DBC17DC" w14:textId="77777777" w:rsidR="00DB68BB" w:rsidRPr="00DB68BB" w:rsidRDefault="00DB68BB" w:rsidP="00E339C7">
            <w:pPr>
              <w:tabs>
                <w:tab w:val="left" w:pos="6033"/>
                <w:tab w:val="left" w:pos="8647"/>
              </w:tabs>
              <w:spacing w:line="276" w:lineRule="auto"/>
              <w:ind w:firstLine="78"/>
              <w:rPr>
                <w:color w:val="000000" w:themeColor="text1"/>
                <w:sz w:val="24"/>
                <w:szCs w:val="24"/>
              </w:rPr>
            </w:pPr>
            <w:r w:rsidRPr="00DB68BB">
              <w:rPr>
                <w:color w:val="000000" w:themeColor="text1"/>
                <w:sz w:val="24"/>
                <w:szCs w:val="24"/>
              </w:rPr>
              <w:t>Fizinis ugdymas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3EC2F4E" w14:textId="641260C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105(3)</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6DFC21D" w14:textId="3018C256"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105(3)</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126B944" w14:textId="40E42E9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105 (3)</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59E1A4E" w14:textId="0CDD20EB"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105 (3)</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D63E971" w14:textId="1A448FB8"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420 (12)</w:t>
            </w:r>
          </w:p>
        </w:tc>
      </w:tr>
      <w:tr w:rsidR="00DB68BB" w:rsidRPr="00DB68BB" w14:paraId="6A9EEB44" w14:textId="77777777" w:rsidTr="0002178D">
        <w:trPr>
          <w:trHeight w:hRule="exact" w:val="286"/>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0525C8A" w14:textId="77777777" w:rsidR="00DB68BB" w:rsidRPr="00DB68BB" w:rsidRDefault="00DB68BB" w:rsidP="00E339C7">
            <w:pPr>
              <w:tabs>
                <w:tab w:val="left" w:pos="6033"/>
                <w:tab w:val="left" w:pos="8647"/>
              </w:tabs>
              <w:spacing w:line="276" w:lineRule="auto"/>
              <w:ind w:firstLine="78"/>
              <w:rPr>
                <w:color w:val="000000" w:themeColor="text1"/>
                <w:sz w:val="24"/>
                <w:szCs w:val="24"/>
              </w:rPr>
            </w:pPr>
            <w:r w:rsidRPr="00DB68BB">
              <w:rPr>
                <w:color w:val="000000" w:themeColor="text1"/>
                <w:sz w:val="24"/>
                <w:szCs w:val="24"/>
              </w:rPr>
              <w:t>Gyvenimo įgūdžiai****</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2B4FDC9" w14:textId="534A5019"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478F831"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FD6200E" w14:textId="64EFA925"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4989207" w14:textId="5938D70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C26E153" w14:textId="749DA7D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r>
      <w:tr w:rsidR="00DB68BB" w:rsidRPr="00DB68BB" w14:paraId="631D0C10" w14:textId="77777777" w:rsidTr="0002178D">
        <w:trPr>
          <w:trHeight w:hRule="exact" w:val="290"/>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B47FCB" w14:textId="77777777" w:rsidR="00DB68BB" w:rsidRPr="00DB68BB" w:rsidRDefault="00DB68BB" w:rsidP="00E339C7">
            <w:pPr>
              <w:tabs>
                <w:tab w:val="left" w:pos="6033"/>
                <w:tab w:val="left" w:pos="8647"/>
              </w:tabs>
              <w:spacing w:line="276" w:lineRule="auto"/>
              <w:ind w:firstLine="78"/>
              <w:rPr>
                <w:color w:val="000000" w:themeColor="text1"/>
                <w:sz w:val="24"/>
                <w:szCs w:val="24"/>
              </w:rPr>
            </w:pPr>
            <w:r w:rsidRPr="00DB68BB">
              <w:rPr>
                <w:color w:val="000000" w:themeColor="text1"/>
                <w:sz w:val="24"/>
                <w:szCs w:val="24"/>
              </w:rPr>
              <w:t>Informatika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09784C2"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FCCE39E"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4244CF68"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4D5ACA9"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44DAE1A"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6B759AE9" w14:textId="77777777" w:rsidTr="0002178D">
        <w:trPr>
          <w:trHeight w:hRule="exact" w:val="280"/>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649BF3" w14:textId="77777777" w:rsidR="00DB68BB" w:rsidRPr="00DB68BB" w:rsidRDefault="00DB68BB" w:rsidP="00E339C7">
            <w:pPr>
              <w:tabs>
                <w:tab w:val="left" w:pos="6033"/>
                <w:tab w:val="left" w:pos="8647"/>
              </w:tabs>
              <w:spacing w:line="276" w:lineRule="auto"/>
              <w:ind w:firstLine="78"/>
              <w:rPr>
                <w:color w:val="000000" w:themeColor="text1"/>
                <w:sz w:val="24"/>
                <w:szCs w:val="24"/>
              </w:rPr>
            </w:pPr>
            <w:r w:rsidRPr="00DB68BB">
              <w:rPr>
                <w:color w:val="000000" w:themeColor="text1"/>
                <w:sz w:val="24"/>
                <w:szCs w:val="24"/>
              </w:rPr>
              <w:t>Etninė kultūra****</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6ABFA6D2" w14:textId="5F3CD8D1"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56FB5B5" w14:textId="3C56B18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99ABE6A" w14:textId="64E6501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0087C44D" w14:textId="729AF1A5"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3825EA3" w14:textId="3D3533B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w:t>
            </w:r>
          </w:p>
        </w:tc>
      </w:tr>
      <w:tr w:rsidR="00DB68BB" w:rsidRPr="00DB68BB" w14:paraId="6BA97157" w14:textId="77777777" w:rsidTr="0002178D">
        <w:trPr>
          <w:trHeight w:hRule="exact" w:val="638"/>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9C4C03A" w14:textId="77777777" w:rsidR="00DB68BB" w:rsidRPr="00DB68BB" w:rsidRDefault="00DB68BB" w:rsidP="0002178D">
            <w:pPr>
              <w:tabs>
                <w:tab w:val="left" w:pos="6033"/>
                <w:tab w:val="left" w:pos="8647"/>
              </w:tabs>
              <w:ind w:left="79"/>
              <w:rPr>
                <w:color w:val="000000" w:themeColor="text1"/>
                <w:sz w:val="24"/>
                <w:szCs w:val="24"/>
              </w:rPr>
            </w:pPr>
            <w:r w:rsidRPr="00DB68BB">
              <w:rPr>
                <w:color w:val="000000" w:themeColor="text1"/>
                <w:sz w:val="24"/>
                <w:szCs w:val="24"/>
              </w:rPr>
              <w:t>Iš viso privalomų pamokų skaičius per mokslo metus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C0F33FC" w14:textId="3D0EA99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805 (23)</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E4A05E3" w14:textId="768D983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875 (25)</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8D0D045" w14:textId="311662C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875 (25)</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DD2DC1A" w14:textId="42D96269"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875 (25)</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D52C701"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3 430 (98)</w:t>
            </w:r>
          </w:p>
        </w:tc>
      </w:tr>
      <w:tr w:rsidR="00DB68BB" w:rsidRPr="00DB68BB" w14:paraId="61997970" w14:textId="77777777" w:rsidTr="0002178D">
        <w:trPr>
          <w:trHeight w:hRule="exact" w:val="624"/>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E6DF9BC" w14:textId="77777777" w:rsidR="00DB68BB" w:rsidRPr="00DB68BB" w:rsidRDefault="00DB68BB" w:rsidP="0002178D">
            <w:pPr>
              <w:tabs>
                <w:tab w:val="left" w:pos="6033"/>
                <w:tab w:val="left" w:pos="8647"/>
              </w:tabs>
              <w:ind w:left="79"/>
              <w:rPr>
                <w:color w:val="000000" w:themeColor="text1"/>
                <w:sz w:val="24"/>
                <w:szCs w:val="24"/>
              </w:rPr>
            </w:pPr>
            <w:r w:rsidRPr="00DB68BB">
              <w:rPr>
                <w:color w:val="000000" w:themeColor="text1"/>
                <w:sz w:val="24"/>
                <w:szCs w:val="24"/>
              </w:rPr>
              <w:t>Pamokos, skiriamos mokinių ugdymosi poreikiams tenkinti</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C128720" w14:textId="28A12D5D"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DD6AAB2" w14:textId="4A560CB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F5F40DD" w14:textId="6233CB8F"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4481BBA" w14:textId="7815146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35 (1)</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D5C864F"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47D6846E" w14:textId="77777777" w:rsidTr="0002178D">
        <w:trPr>
          <w:trHeight w:hRule="exact" w:val="586"/>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D49787" w14:textId="77777777" w:rsidR="00DB68BB" w:rsidRPr="00DB68BB" w:rsidRDefault="00DB68BB" w:rsidP="0002178D">
            <w:pPr>
              <w:tabs>
                <w:tab w:val="left" w:pos="6033"/>
                <w:tab w:val="left" w:pos="8647"/>
              </w:tabs>
              <w:ind w:firstLine="79"/>
              <w:rPr>
                <w:color w:val="000000" w:themeColor="text1"/>
                <w:sz w:val="24"/>
                <w:szCs w:val="24"/>
              </w:rPr>
            </w:pPr>
            <w:r w:rsidRPr="00DB68BB">
              <w:rPr>
                <w:color w:val="000000" w:themeColor="text1"/>
                <w:sz w:val="24"/>
                <w:szCs w:val="24"/>
              </w:rPr>
              <w:t>Maksimalus leistinas pamokų skaičius</w:t>
            </w:r>
          </w:p>
        </w:tc>
        <w:tc>
          <w:tcPr>
            <w:tcW w:w="128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1C5E7B8" w14:textId="5BBD6D8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875 (25)</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705730DE" w14:textId="0D1F4B9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1 050 (30)</w:t>
            </w:r>
          </w:p>
        </w:tc>
        <w:tc>
          <w:tcPr>
            <w:tcW w:w="1276"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5BFAA93C" w14:textId="04A3327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1 050 (30)</w:t>
            </w:r>
          </w:p>
        </w:tc>
        <w:tc>
          <w:tcPr>
            <w:tcW w:w="1275"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3A3B54EA" w14:textId="03D33CC6"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1 050 (30)</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113560FD" w14:textId="59CF26FC"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4 025 (115)</w:t>
            </w:r>
          </w:p>
        </w:tc>
      </w:tr>
      <w:tr w:rsidR="00DB68BB" w:rsidRPr="00DB68BB" w14:paraId="54D94EDD" w14:textId="77777777" w:rsidTr="0002178D">
        <w:trPr>
          <w:trHeight w:hRule="exact" w:val="276"/>
        </w:trPr>
        <w:tc>
          <w:tcPr>
            <w:tcW w:w="333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BA3447C" w14:textId="77777777" w:rsidR="00DB68BB" w:rsidRPr="00DB68BB" w:rsidRDefault="00DB68BB" w:rsidP="00E339C7">
            <w:pPr>
              <w:tabs>
                <w:tab w:val="left" w:pos="6033"/>
                <w:tab w:val="left" w:pos="8647"/>
              </w:tabs>
              <w:spacing w:line="276" w:lineRule="auto"/>
              <w:ind w:firstLine="78"/>
              <w:rPr>
                <w:color w:val="000000" w:themeColor="text1"/>
                <w:sz w:val="24"/>
                <w:szCs w:val="24"/>
              </w:rPr>
            </w:pPr>
            <w:r w:rsidRPr="00DB68BB">
              <w:rPr>
                <w:color w:val="000000" w:themeColor="text1"/>
                <w:sz w:val="24"/>
                <w:szCs w:val="24"/>
              </w:rPr>
              <w:t>Neformalusis vaikų švietimas</w:t>
            </w:r>
          </w:p>
        </w:tc>
        <w:tc>
          <w:tcPr>
            <w:tcW w:w="2561" w:type="dxa"/>
            <w:gridSpan w:val="2"/>
            <w:tcBorders>
              <w:bottom w:val="single" w:sz="6" w:space="0" w:color="000000"/>
              <w:right w:val="single" w:sz="6" w:space="0" w:color="000000"/>
            </w:tcBorders>
            <w:shd w:val="clear" w:color="auto" w:fill="auto"/>
            <w:tcMar>
              <w:top w:w="0" w:type="dxa"/>
              <w:left w:w="0" w:type="dxa"/>
              <w:bottom w:w="0" w:type="dxa"/>
              <w:right w:w="0" w:type="dxa"/>
            </w:tcMar>
            <w:vAlign w:val="center"/>
          </w:tcPr>
          <w:p w14:paraId="1186F854" w14:textId="7B176E14"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w:t>
            </w:r>
          </w:p>
        </w:tc>
        <w:tc>
          <w:tcPr>
            <w:tcW w:w="2551" w:type="dxa"/>
            <w:gridSpan w:val="2"/>
            <w:tcBorders>
              <w:bottom w:val="single" w:sz="6" w:space="0" w:color="000000"/>
              <w:right w:val="single" w:sz="6" w:space="0" w:color="000000"/>
            </w:tcBorders>
            <w:shd w:val="clear" w:color="auto" w:fill="auto"/>
            <w:tcMar>
              <w:top w:w="0" w:type="dxa"/>
              <w:left w:w="0" w:type="dxa"/>
              <w:bottom w:w="0" w:type="dxa"/>
              <w:right w:w="0" w:type="dxa"/>
            </w:tcMar>
            <w:vAlign w:val="center"/>
          </w:tcPr>
          <w:p w14:paraId="01F17999" w14:textId="4CE701FB"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140</w:t>
            </w:r>
          </w:p>
        </w:tc>
        <w:tc>
          <w:tcPr>
            <w:tcW w:w="1197" w:type="dxa"/>
            <w:tcBorders>
              <w:bottom w:val="single" w:sz="6" w:space="0" w:color="000000"/>
              <w:right w:val="single" w:sz="6" w:space="0" w:color="000000"/>
            </w:tcBorders>
            <w:shd w:val="clear" w:color="auto" w:fill="auto"/>
            <w:tcMar>
              <w:top w:w="0" w:type="dxa"/>
              <w:left w:w="0" w:type="dxa"/>
              <w:bottom w:w="0" w:type="dxa"/>
              <w:right w:w="0" w:type="dxa"/>
            </w:tcMar>
            <w:vAlign w:val="center"/>
          </w:tcPr>
          <w:p w14:paraId="27D29636" w14:textId="77777777" w:rsidR="00DB68BB" w:rsidRPr="00DB68BB" w:rsidRDefault="00DB68BB" w:rsidP="0002178D">
            <w:pPr>
              <w:tabs>
                <w:tab w:val="left" w:pos="6033"/>
                <w:tab w:val="left" w:pos="8647"/>
              </w:tabs>
              <w:spacing w:line="276" w:lineRule="auto"/>
              <w:jc w:val="center"/>
              <w:rPr>
                <w:color w:val="000000" w:themeColor="text1"/>
                <w:sz w:val="24"/>
                <w:szCs w:val="24"/>
              </w:rPr>
            </w:pPr>
            <w:r w:rsidRPr="00DB68BB">
              <w:rPr>
                <w:color w:val="000000" w:themeColor="text1"/>
                <w:sz w:val="24"/>
                <w:szCs w:val="24"/>
              </w:rPr>
              <w:t>280</w:t>
            </w:r>
          </w:p>
        </w:tc>
      </w:tr>
    </w:tbl>
    <w:p w14:paraId="2FB35C70" w14:textId="77777777" w:rsidR="00DB68BB" w:rsidRPr="00DB68BB" w:rsidRDefault="00DB68BB" w:rsidP="0002178D">
      <w:pPr>
        <w:tabs>
          <w:tab w:val="left" w:pos="6033"/>
          <w:tab w:val="left" w:pos="8647"/>
        </w:tabs>
        <w:ind w:right="142"/>
        <w:jc w:val="both"/>
        <w:rPr>
          <w:color w:val="000000" w:themeColor="text1"/>
          <w:sz w:val="24"/>
          <w:szCs w:val="24"/>
        </w:rPr>
      </w:pPr>
      <w:r w:rsidRPr="00DB68BB">
        <w:rPr>
          <w:color w:val="000000" w:themeColor="text1"/>
          <w:sz w:val="24"/>
          <w:szCs w:val="24"/>
        </w:rPr>
        <w:t>Pastabos:</w:t>
      </w:r>
    </w:p>
    <w:p w14:paraId="0EEDFA99" w14:textId="77777777" w:rsidR="00DB68BB" w:rsidRPr="00DB68BB" w:rsidRDefault="00DB68BB" w:rsidP="0002178D">
      <w:pPr>
        <w:tabs>
          <w:tab w:val="left" w:pos="6033"/>
          <w:tab w:val="left" w:pos="8647"/>
        </w:tabs>
        <w:ind w:right="140"/>
        <w:jc w:val="both"/>
        <w:rPr>
          <w:color w:val="000000" w:themeColor="text1"/>
          <w:sz w:val="24"/>
          <w:szCs w:val="24"/>
        </w:rPr>
      </w:pPr>
      <w:r w:rsidRPr="00DB68BB">
        <w:rPr>
          <w:color w:val="000000" w:themeColor="text1"/>
          <w:sz w:val="24"/>
          <w:szCs w:val="24"/>
        </w:rPr>
        <w:t>** visuomeninio ir gamtos mokslų ugdymui skirtos pamokos organizuojant tyrinėjimo veiklas gali būti skirstomos pagal poreikį, numatytą periodą skiriant vienam dalykui daugiau pamokų, vėliau jas grąžinant kitam dalykui;</w:t>
      </w:r>
    </w:p>
    <w:p w14:paraId="340698F4" w14:textId="0CC425C2" w:rsidR="00DB68BB" w:rsidRDefault="00DB68BB" w:rsidP="0002178D">
      <w:pPr>
        <w:tabs>
          <w:tab w:val="left" w:pos="6033"/>
          <w:tab w:val="left" w:pos="8647"/>
        </w:tabs>
        <w:spacing w:after="480"/>
        <w:ind w:right="142"/>
        <w:jc w:val="both"/>
        <w:rPr>
          <w:color w:val="000000" w:themeColor="text1"/>
          <w:sz w:val="24"/>
          <w:szCs w:val="24"/>
        </w:rPr>
      </w:pPr>
      <w:r w:rsidRPr="00DB68BB">
        <w:rPr>
          <w:color w:val="000000" w:themeColor="text1"/>
          <w:sz w:val="24"/>
          <w:szCs w:val="24"/>
        </w:rPr>
        <w:t>**** integruojama į kitus mokomuosius dalykus.</w:t>
      </w:r>
    </w:p>
    <w:p w14:paraId="5BE94A0F" w14:textId="77777777" w:rsidR="00D3399F" w:rsidRPr="0002178D" w:rsidRDefault="00D3399F" w:rsidP="0002178D">
      <w:pPr>
        <w:tabs>
          <w:tab w:val="left" w:pos="6033"/>
          <w:tab w:val="left" w:pos="8647"/>
        </w:tabs>
        <w:spacing w:after="480"/>
        <w:ind w:right="142"/>
        <w:jc w:val="both"/>
        <w:rPr>
          <w:color w:val="000000" w:themeColor="text1"/>
          <w:sz w:val="24"/>
          <w:szCs w:val="24"/>
        </w:rPr>
      </w:pPr>
    </w:p>
    <w:p w14:paraId="7C26A64C" w14:textId="77777777" w:rsidR="00DB68BB" w:rsidRPr="00DB68BB" w:rsidRDefault="00DB68BB" w:rsidP="0002178D">
      <w:pPr>
        <w:jc w:val="center"/>
        <w:rPr>
          <w:color w:val="000000" w:themeColor="text1"/>
          <w:sz w:val="24"/>
          <w:szCs w:val="24"/>
        </w:rPr>
      </w:pPr>
      <w:r w:rsidRPr="00DB68BB">
        <w:rPr>
          <w:b/>
          <w:color w:val="000000" w:themeColor="text1"/>
          <w:sz w:val="24"/>
          <w:szCs w:val="24"/>
        </w:rPr>
        <w:lastRenderedPageBreak/>
        <w:t>ANTRASIS SKIRSNIS</w:t>
      </w:r>
    </w:p>
    <w:p w14:paraId="71C6B3C2" w14:textId="77777777" w:rsidR="00DB68BB" w:rsidRPr="00DB68BB" w:rsidRDefault="00DB68BB" w:rsidP="0002178D">
      <w:pPr>
        <w:shd w:val="clear" w:color="auto" w:fill="FFFFFF"/>
        <w:spacing w:after="360"/>
        <w:ind w:firstLine="567"/>
        <w:jc w:val="center"/>
        <w:rPr>
          <w:color w:val="000000" w:themeColor="text1"/>
          <w:sz w:val="24"/>
          <w:szCs w:val="24"/>
        </w:rPr>
      </w:pPr>
      <w:r w:rsidRPr="00DB68BB">
        <w:rPr>
          <w:b/>
          <w:color w:val="000000" w:themeColor="text1"/>
          <w:sz w:val="24"/>
          <w:szCs w:val="24"/>
        </w:rPr>
        <w:t>PRADINIO UGDYMO PROGRAMOS ORGANIZAVIMO YPATUMAI</w:t>
      </w:r>
    </w:p>
    <w:p w14:paraId="6EEB06F2" w14:textId="77777777"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78. Pradinio ugdymo programos dalykų turinio įgyvendinimo ypatumai:</w:t>
      </w:r>
    </w:p>
    <w:p w14:paraId="49765A4A" w14:textId="77777777"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78.1. dorinis ugdymas:</w:t>
      </w:r>
    </w:p>
    <w:p w14:paraId="5C72A3C5" w14:textId="77777777"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78.2. mokinio tėvai (globėjai, rūpintojai) kasmet parenka mokiniui vieną iš dorinio ugdymo dalykų: etiką arba tradicinės religinės bendruomenės tikybą;</w:t>
      </w:r>
    </w:p>
    <w:p w14:paraId="3501A312" w14:textId="0A73A269"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 xml:space="preserve">78.3. </w:t>
      </w:r>
      <w:r w:rsidR="0002178D">
        <w:rPr>
          <w:color w:val="000000" w:themeColor="text1"/>
          <w:sz w:val="24"/>
          <w:szCs w:val="24"/>
        </w:rPr>
        <w:t>D</w:t>
      </w:r>
      <w:r w:rsidRPr="00DB68BB">
        <w:rPr>
          <w:color w:val="000000" w:themeColor="text1"/>
          <w:sz w:val="24"/>
          <w:szCs w:val="24"/>
        </w:rPr>
        <w:t>orinio ugdymo dalyką mokiniui galima keisti kiekvienais mokslo metais pagal jo tėvų (globėjų, rūpintojų) pateiktą prašymą;</w:t>
      </w:r>
    </w:p>
    <w:p w14:paraId="1AD9AF9A" w14:textId="1D34D77F"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 xml:space="preserve">78.4. </w:t>
      </w:r>
      <w:r w:rsidR="0002178D">
        <w:rPr>
          <w:color w:val="000000" w:themeColor="text1"/>
          <w:sz w:val="24"/>
          <w:szCs w:val="24"/>
        </w:rPr>
        <w:t>P</w:t>
      </w:r>
      <w:r w:rsidRPr="00DB68BB">
        <w:rPr>
          <w:color w:val="000000" w:themeColor="text1"/>
          <w:sz w:val="24"/>
          <w:szCs w:val="24"/>
        </w:rPr>
        <w:t>irmosios užsienio kalbos mokymas:</w:t>
      </w:r>
    </w:p>
    <w:p w14:paraId="2C32540E" w14:textId="0A763F3B"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78.5. pirmosios užsienio kalbos mokoma</w:t>
      </w:r>
      <w:r w:rsidR="0002178D">
        <w:rPr>
          <w:color w:val="000000" w:themeColor="text1"/>
          <w:sz w:val="24"/>
          <w:szCs w:val="24"/>
        </w:rPr>
        <w:t xml:space="preserve"> </w:t>
      </w:r>
      <w:r w:rsidRPr="00DB68BB">
        <w:rPr>
          <w:color w:val="000000" w:themeColor="text1"/>
          <w:sz w:val="24"/>
          <w:szCs w:val="24"/>
        </w:rPr>
        <w:t>(</w:t>
      </w:r>
      <w:r w:rsidR="0002178D">
        <w:rPr>
          <w:color w:val="000000" w:themeColor="text1"/>
          <w:sz w:val="24"/>
          <w:szCs w:val="24"/>
        </w:rPr>
        <w:t>-</w:t>
      </w:r>
      <w:proofErr w:type="spellStart"/>
      <w:r w:rsidRPr="00DB68BB">
        <w:rPr>
          <w:color w:val="000000" w:themeColor="text1"/>
          <w:sz w:val="24"/>
          <w:szCs w:val="24"/>
        </w:rPr>
        <w:t>si</w:t>
      </w:r>
      <w:proofErr w:type="spellEnd"/>
      <w:r w:rsidRPr="00DB68BB">
        <w:rPr>
          <w:color w:val="000000" w:themeColor="text1"/>
          <w:sz w:val="24"/>
          <w:szCs w:val="24"/>
        </w:rPr>
        <w:t xml:space="preserve">) antraisiais–ketvirtaisiais pradinio ugdymo programos metais. Užsienio kalbos pirmoje klasėje mokoma pamokas skiriant </w:t>
      </w:r>
      <w:proofErr w:type="spellStart"/>
      <w:r w:rsidRPr="00DB68BB">
        <w:rPr>
          <w:color w:val="000000" w:themeColor="text1"/>
          <w:sz w:val="24"/>
          <w:szCs w:val="24"/>
        </w:rPr>
        <w:t>is</w:t>
      </w:r>
      <w:proofErr w:type="spellEnd"/>
      <w:r w:rsidRPr="00DB68BB">
        <w:rPr>
          <w:color w:val="000000" w:themeColor="text1"/>
          <w:sz w:val="24"/>
          <w:szCs w:val="24"/>
        </w:rPr>
        <w:t>̌ neformalaus ugdymo valandų̨;</w:t>
      </w:r>
    </w:p>
    <w:p w14:paraId="21CF5DE7" w14:textId="77777777" w:rsidR="00DB68BB" w:rsidRPr="00DB68BB" w:rsidRDefault="00DB68BB" w:rsidP="0002178D">
      <w:pPr>
        <w:tabs>
          <w:tab w:val="left" w:pos="540"/>
        </w:tabs>
        <w:ind w:firstLine="567"/>
        <w:jc w:val="both"/>
        <w:rPr>
          <w:color w:val="000000" w:themeColor="text1"/>
          <w:sz w:val="24"/>
          <w:szCs w:val="24"/>
        </w:rPr>
      </w:pPr>
      <w:r w:rsidRPr="00DB68BB">
        <w:rPr>
          <w:color w:val="000000" w:themeColor="text1"/>
          <w:sz w:val="24"/>
          <w:szCs w:val="24"/>
        </w:rPr>
        <w:t>78.6. Mokykla siūlo tėvams (globėjams, rūpintojams) ir mokiniui pirmąją užsienio kalbą – anglų (toliau – užsienio kalba);</w:t>
      </w:r>
    </w:p>
    <w:p w14:paraId="2B521EF7" w14:textId="284C7BA8"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 xml:space="preserve">78.7. </w:t>
      </w:r>
      <w:r w:rsidR="0002178D">
        <w:rPr>
          <w:color w:val="000000" w:themeColor="text1"/>
          <w:sz w:val="24"/>
          <w:szCs w:val="24"/>
        </w:rPr>
        <w:t>S</w:t>
      </w:r>
      <w:r w:rsidRPr="00DB68BB">
        <w:rPr>
          <w:color w:val="000000" w:themeColor="text1"/>
          <w:sz w:val="24"/>
          <w:szCs w:val="24"/>
        </w:rPr>
        <w:t>ocialinis / visuomeninis ir gamtamokslinis ugdymas:</w:t>
      </w:r>
    </w:p>
    <w:p w14:paraId="087ABE7A" w14:textId="77777777"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78.8. visuomeninio ir gamtos mokslų ugdymui skirtos pamokos organizuojant tyrinėjimo veiklas gali būti skirstomos pagal poreikį, numatytą periodą skiriant vienam dalykui daugiau pamokų, vėliau jas grąžinant kitam dalykui;</w:t>
      </w:r>
    </w:p>
    <w:p w14:paraId="67EA1281" w14:textId="7873EF15"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 xml:space="preserve">78.9. </w:t>
      </w:r>
      <w:r w:rsidR="0002178D">
        <w:rPr>
          <w:color w:val="000000" w:themeColor="text1"/>
          <w:sz w:val="24"/>
          <w:szCs w:val="24"/>
        </w:rPr>
        <w:t>S</w:t>
      </w:r>
      <w:r w:rsidRPr="00DB68BB">
        <w:rPr>
          <w:color w:val="000000" w:themeColor="text1"/>
          <w:sz w:val="24"/>
          <w:szCs w:val="24"/>
        </w:rPr>
        <w:t>pecialiosios medicininės fizinio pajėgumo grupės organizuojamos taip:</w:t>
      </w:r>
    </w:p>
    <w:p w14:paraId="19D4C3F2" w14:textId="77777777" w:rsidR="00DB68BB" w:rsidRPr="00DB68BB" w:rsidRDefault="00DB68BB" w:rsidP="0002178D">
      <w:pPr>
        <w:tabs>
          <w:tab w:val="left" w:pos="567"/>
        </w:tabs>
        <w:ind w:firstLine="567"/>
        <w:jc w:val="both"/>
        <w:rPr>
          <w:color w:val="000000" w:themeColor="text1"/>
          <w:sz w:val="24"/>
          <w:szCs w:val="24"/>
        </w:rPr>
      </w:pPr>
      <w:r w:rsidRPr="00DB68BB">
        <w:rPr>
          <w:color w:val="000000" w:themeColor="text1"/>
          <w:sz w:val="24"/>
          <w:szCs w:val="24"/>
        </w:rPr>
        <w:t>78.10. mokiniai dalyvauja ugdymo veiklose su pagrindine grupe, bet pratimai ir krūvis jiems skiriami pagal gydytojo rekomendacijas;</w:t>
      </w:r>
    </w:p>
    <w:p w14:paraId="126DCFAB" w14:textId="51245393" w:rsidR="00DB68BB" w:rsidRPr="00DB68BB" w:rsidRDefault="00DB68BB" w:rsidP="0002178D">
      <w:pPr>
        <w:tabs>
          <w:tab w:val="left" w:pos="720"/>
        </w:tabs>
        <w:ind w:firstLine="567"/>
        <w:jc w:val="both"/>
        <w:rPr>
          <w:color w:val="000000" w:themeColor="text1"/>
          <w:sz w:val="24"/>
          <w:szCs w:val="24"/>
        </w:rPr>
      </w:pPr>
      <w:r w:rsidRPr="00DB68BB">
        <w:rPr>
          <w:color w:val="000000" w:themeColor="text1"/>
          <w:sz w:val="24"/>
          <w:szCs w:val="24"/>
        </w:rPr>
        <w:t xml:space="preserve">78.11. </w:t>
      </w:r>
      <w:r w:rsidR="0002178D">
        <w:rPr>
          <w:color w:val="000000" w:themeColor="text1"/>
          <w:sz w:val="24"/>
          <w:szCs w:val="24"/>
        </w:rPr>
        <w:t>V</w:t>
      </w:r>
      <w:r w:rsidRPr="00DB68BB">
        <w:rPr>
          <w:color w:val="000000" w:themeColor="text1"/>
          <w:sz w:val="24"/>
          <w:szCs w:val="24"/>
        </w:rPr>
        <w:t>aiko tėvų (globėjų, rūpintojų) pageidavimu mokiniai gali lankyti sveikatos grupes ne mokykloje;</w:t>
      </w:r>
    </w:p>
    <w:p w14:paraId="19C481CE" w14:textId="1744AC16" w:rsidR="00DB68BB" w:rsidRPr="00DB68BB" w:rsidRDefault="00DB68BB" w:rsidP="0002178D">
      <w:pPr>
        <w:ind w:firstLine="567"/>
        <w:jc w:val="both"/>
        <w:rPr>
          <w:color w:val="000000" w:themeColor="text1"/>
          <w:sz w:val="24"/>
          <w:szCs w:val="24"/>
        </w:rPr>
      </w:pPr>
      <w:r w:rsidRPr="00DB68BB">
        <w:rPr>
          <w:color w:val="000000" w:themeColor="text1"/>
          <w:sz w:val="24"/>
          <w:szCs w:val="24"/>
        </w:rPr>
        <w:t xml:space="preserve">78.12. </w:t>
      </w:r>
      <w:r w:rsidR="0002178D">
        <w:rPr>
          <w:color w:val="000000" w:themeColor="text1"/>
          <w:sz w:val="24"/>
          <w:szCs w:val="24"/>
        </w:rPr>
        <w:t>M</w:t>
      </w:r>
      <w:r w:rsidRPr="00DB68BB">
        <w:rPr>
          <w:color w:val="000000" w:themeColor="text1"/>
          <w:sz w:val="24"/>
          <w:szCs w:val="24"/>
        </w:rPr>
        <w:t xml:space="preserve">eninis ugdymas (dailė, technologijos, muzika, šokis): </w:t>
      </w:r>
    </w:p>
    <w:p w14:paraId="22B47588" w14:textId="1ECE9851" w:rsidR="00DB68BB" w:rsidRPr="00DB68BB" w:rsidRDefault="00DB68BB" w:rsidP="0002178D">
      <w:pPr>
        <w:ind w:firstLine="567"/>
        <w:jc w:val="both"/>
        <w:rPr>
          <w:color w:val="000000" w:themeColor="text1"/>
          <w:sz w:val="24"/>
          <w:szCs w:val="24"/>
        </w:rPr>
      </w:pPr>
      <w:r w:rsidRPr="00DB68BB">
        <w:rPr>
          <w:color w:val="000000" w:themeColor="text1"/>
          <w:sz w:val="24"/>
          <w:szCs w:val="24"/>
        </w:rPr>
        <w:t xml:space="preserve">78.13. </w:t>
      </w:r>
      <w:r w:rsidR="0002178D">
        <w:rPr>
          <w:color w:val="000000" w:themeColor="text1"/>
          <w:sz w:val="24"/>
          <w:szCs w:val="24"/>
        </w:rPr>
        <w:t>Š</w:t>
      </w:r>
      <w:r w:rsidRPr="00DB68BB">
        <w:rPr>
          <w:color w:val="000000" w:themeColor="text1"/>
          <w:sz w:val="24"/>
          <w:szCs w:val="24"/>
        </w:rPr>
        <w:t>okiui skiriama viena savaitinė pamoka;</w:t>
      </w:r>
    </w:p>
    <w:p w14:paraId="000DB701" w14:textId="421E7D50" w:rsidR="00DB68BB" w:rsidRPr="00DB68BB" w:rsidRDefault="00DB68BB" w:rsidP="0002178D">
      <w:pPr>
        <w:ind w:firstLine="567"/>
        <w:jc w:val="both"/>
        <w:rPr>
          <w:color w:val="000000" w:themeColor="text1"/>
          <w:sz w:val="24"/>
          <w:szCs w:val="24"/>
        </w:rPr>
      </w:pPr>
      <w:r w:rsidRPr="00DB68BB">
        <w:rPr>
          <w:color w:val="000000" w:themeColor="text1"/>
          <w:sz w:val="24"/>
          <w:szCs w:val="24"/>
        </w:rPr>
        <w:t xml:space="preserve">78.14. </w:t>
      </w:r>
      <w:r w:rsidR="0002178D">
        <w:rPr>
          <w:color w:val="000000" w:themeColor="text1"/>
          <w:sz w:val="24"/>
          <w:szCs w:val="24"/>
        </w:rPr>
        <w:t>I</w:t>
      </w:r>
      <w:r w:rsidRPr="00DB68BB">
        <w:rPr>
          <w:color w:val="000000" w:themeColor="text1"/>
          <w:sz w:val="24"/>
          <w:szCs w:val="24"/>
        </w:rPr>
        <w:t>nformatika:</w:t>
      </w:r>
    </w:p>
    <w:p w14:paraId="2932579D" w14:textId="77777777" w:rsidR="00DB68BB" w:rsidRPr="00DB68BB" w:rsidRDefault="00DB68BB" w:rsidP="0002178D">
      <w:pPr>
        <w:ind w:firstLine="567"/>
        <w:jc w:val="both"/>
        <w:rPr>
          <w:color w:val="000000" w:themeColor="text1"/>
          <w:sz w:val="24"/>
          <w:szCs w:val="24"/>
        </w:rPr>
      </w:pPr>
      <w:r w:rsidRPr="00DB68BB">
        <w:rPr>
          <w:color w:val="000000" w:themeColor="text1"/>
          <w:sz w:val="24"/>
          <w:szCs w:val="24"/>
        </w:rPr>
        <w:t xml:space="preserve">78.15. skaitmeninei mokinių kompetencijai ugdyti per visus dalykus ugdymo procese naudojamos šiuolaikines skaitmeninės technologijos (skaitmeninės platformos: </w:t>
      </w:r>
      <w:proofErr w:type="spellStart"/>
      <w:r w:rsidRPr="00DB68BB">
        <w:rPr>
          <w:color w:val="000000" w:themeColor="text1"/>
          <w:sz w:val="24"/>
          <w:szCs w:val="24"/>
        </w:rPr>
        <w:t>Eduka</w:t>
      </w:r>
      <w:proofErr w:type="spellEnd"/>
      <w:r w:rsidRPr="00DB68BB">
        <w:rPr>
          <w:color w:val="000000" w:themeColor="text1"/>
          <w:sz w:val="24"/>
          <w:szCs w:val="24"/>
        </w:rPr>
        <w:t xml:space="preserve">, </w:t>
      </w:r>
      <w:proofErr w:type="spellStart"/>
      <w:r w:rsidRPr="00DB68BB">
        <w:rPr>
          <w:color w:val="000000" w:themeColor="text1"/>
          <w:sz w:val="24"/>
          <w:szCs w:val="24"/>
        </w:rPr>
        <w:t>Eduten</w:t>
      </w:r>
      <w:proofErr w:type="spellEnd"/>
      <w:r w:rsidRPr="00DB68BB">
        <w:rPr>
          <w:color w:val="000000" w:themeColor="text1"/>
          <w:sz w:val="24"/>
          <w:szCs w:val="24"/>
        </w:rPr>
        <w:t xml:space="preserve"> ir kt.; planšetiniai ir nešiojami kompiuteriai, SMART lenta, projektoriai);</w:t>
      </w:r>
    </w:p>
    <w:p w14:paraId="0B57E8FF" w14:textId="481815AF" w:rsidR="00DB68BB" w:rsidRPr="00DB68BB" w:rsidRDefault="00DB68BB" w:rsidP="0002178D">
      <w:pPr>
        <w:ind w:firstLine="567"/>
        <w:jc w:val="both"/>
        <w:rPr>
          <w:color w:val="000000" w:themeColor="text1"/>
          <w:sz w:val="24"/>
          <w:szCs w:val="24"/>
        </w:rPr>
      </w:pPr>
      <w:r w:rsidRPr="00DB68BB">
        <w:rPr>
          <w:color w:val="000000" w:themeColor="text1"/>
          <w:sz w:val="24"/>
          <w:szCs w:val="24"/>
        </w:rPr>
        <w:t xml:space="preserve">78.16. </w:t>
      </w:r>
      <w:r w:rsidR="0002178D">
        <w:rPr>
          <w:color w:val="000000" w:themeColor="text1"/>
          <w:sz w:val="24"/>
          <w:szCs w:val="24"/>
        </w:rPr>
        <w:t>V</w:t>
      </w:r>
      <w:r w:rsidRPr="00DB68BB">
        <w:rPr>
          <w:color w:val="000000" w:themeColor="text1"/>
          <w:sz w:val="24"/>
          <w:szCs w:val="24"/>
        </w:rPr>
        <w:t>iena pamoka integruota į kitus mokomuosius dalykus ir viena atskira informatikos pamoka (ją skiriant iš pamokų, skirtų mokinių poreikiams tenkinti) ugdomas mokinių informacinis mąstymas, mokoma kūrybiško ir atsakingo šiuolaikinių technologijų naudojimo, saugaus ir atsakingo elgesio skaitmeninėje aplinkoje, skaitmeninio turinio kūrimo, įgyvendinama Informatikos bendroji programa;</w:t>
      </w:r>
    </w:p>
    <w:p w14:paraId="46924046" w14:textId="77777777" w:rsidR="00DB68BB" w:rsidRPr="00DB68BB" w:rsidRDefault="00DB68BB" w:rsidP="0002178D">
      <w:pPr>
        <w:ind w:firstLine="567"/>
        <w:jc w:val="both"/>
        <w:rPr>
          <w:color w:val="000000" w:themeColor="text1"/>
          <w:sz w:val="24"/>
          <w:szCs w:val="24"/>
        </w:rPr>
      </w:pPr>
      <w:r w:rsidRPr="00DB68BB">
        <w:rPr>
          <w:color w:val="000000" w:themeColor="text1"/>
          <w:sz w:val="24"/>
          <w:szCs w:val="24"/>
        </w:rPr>
        <w:t>78.17. Gyvenimo įgūdžių bendroji programa įgyvendinama integruojant temas į kitų dalykų programas.</w:t>
      </w:r>
    </w:p>
    <w:p w14:paraId="73B89BC3" w14:textId="77777777" w:rsidR="00DB68BB" w:rsidRPr="00DB68BB" w:rsidRDefault="00DB68BB" w:rsidP="00DB68BB">
      <w:pPr>
        <w:widowControl w:val="0"/>
        <w:jc w:val="both"/>
        <w:rPr>
          <w:color w:val="000000" w:themeColor="text1"/>
          <w:sz w:val="24"/>
          <w:szCs w:val="24"/>
          <w:lang w:bidi="lt-LT"/>
        </w:rPr>
      </w:pPr>
    </w:p>
    <w:tbl>
      <w:tblPr>
        <w:tblStyle w:val="Lentelstinklelis"/>
        <w:tblW w:w="9634" w:type="dxa"/>
        <w:tblLook w:val="04A0" w:firstRow="1" w:lastRow="0" w:firstColumn="1" w:lastColumn="0" w:noHBand="0" w:noVBand="1"/>
      </w:tblPr>
      <w:tblGrid>
        <w:gridCol w:w="988"/>
        <w:gridCol w:w="5244"/>
        <w:gridCol w:w="3402"/>
      </w:tblGrid>
      <w:tr w:rsidR="00DB68BB" w:rsidRPr="00DB68BB" w14:paraId="7EBDA3DA" w14:textId="77777777" w:rsidTr="0077150A">
        <w:tc>
          <w:tcPr>
            <w:tcW w:w="988" w:type="dxa"/>
            <w:tcBorders>
              <w:top w:val="single" w:sz="4" w:space="0" w:color="auto"/>
              <w:left w:val="single" w:sz="4" w:space="0" w:color="auto"/>
              <w:bottom w:val="single" w:sz="4" w:space="0" w:color="auto"/>
              <w:right w:val="single" w:sz="4" w:space="0" w:color="auto"/>
            </w:tcBorders>
            <w:hideMark/>
          </w:tcPr>
          <w:p w14:paraId="0C3C7BFB" w14:textId="77777777" w:rsidR="00DB68BB" w:rsidRPr="00DB68BB" w:rsidRDefault="00DB68BB" w:rsidP="00E339C7">
            <w:pPr>
              <w:jc w:val="both"/>
              <w:rPr>
                <w:color w:val="000000" w:themeColor="text1"/>
                <w:sz w:val="24"/>
                <w:szCs w:val="24"/>
                <w:lang w:bidi="lt-LT"/>
              </w:rPr>
            </w:pPr>
            <w:r w:rsidRPr="00DB68BB">
              <w:rPr>
                <w:color w:val="000000" w:themeColor="text1"/>
                <w:sz w:val="24"/>
                <w:szCs w:val="24"/>
              </w:rPr>
              <w:t>Klasė</w:t>
            </w:r>
          </w:p>
        </w:tc>
        <w:tc>
          <w:tcPr>
            <w:tcW w:w="8646" w:type="dxa"/>
            <w:gridSpan w:val="2"/>
            <w:tcBorders>
              <w:top w:val="single" w:sz="4" w:space="0" w:color="auto"/>
              <w:left w:val="single" w:sz="4" w:space="0" w:color="auto"/>
              <w:bottom w:val="single" w:sz="4" w:space="0" w:color="auto"/>
              <w:right w:val="single" w:sz="4" w:space="0" w:color="auto"/>
            </w:tcBorders>
            <w:hideMark/>
          </w:tcPr>
          <w:p w14:paraId="076D14A5" w14:textId="77777777" w:rsidR="00DB68BB" w:rsidRPr="00DB68BB" w:rsidRDefault="00DB68BB" w:rsidP="00E339C7">
            <w:pPr>
              <w:jc w:val="both"/>
              <w:rPr>
                <w:color w:val="000000" w:themeColor="text1"/>
                <w:sz w:val="24"/>
                <w:szCs w:val="24"/>
                <w:lang w:bidi="lt-LT"/>
              </w:rPr>
            </w:pPr>
            <w:r w:rsidRPr="00DB68BB">
              <w:rPr>
                <w:color w:val="000000" w:themeColor="text1"/>
                <w:sz w:val="24"/>
                <w:szCs w:val="24"/>
              </w:rPr>
              <w:t>Gyvenimo įgūdžių bendrosios programos temos</w:t>
            </w:r>
          </w:p>
        </w:tc>
      </w:tr>
      <w:tr w:rsidR="00DB68BB" w:rsidRPr="00DB68BB" w14:paraId="15FCCB47" w14:textId="77777777" w:rsidTr="0077150A">
        <w:trPr>
          <w:trHeight w:val="272"/>
        </w:trPr>
        <w:tc>
          <w:tcPr>
            <w:tcW w:w="988" w:type="dxa"/>
            <w:vMerge w:val="restart"/>
            <w:tcBorders>
              <w:top w:val="single" w:sz="4" w:space="0" w:color="auto"/>
              <w:left w:val="single" w:sz="4" w:space="0" w:color="auto"/>
              <w:right w:val="single" w:sz="4" w:space="0" w:color="auto"/>
            </w:tcBorders>
            <w:vAlign w:val="center"/>
            <w:hideMark/>
          </w:tcPr>
          <w:p w14:paraId="4C43DEF3" w14:textId="77777777" w:rsidR="00DB68BB" w:rsidRPr="00DB68BB" w:rsidRDefault="00DB68BB" w:rsidP="00B15815">
            <w:pPr>
              <w:jc w:val="center"/>
              <w:rPr>
                <w:color w:val="000000" w:themeColor="text1"/>
                <w:sz w:val="24"/>
                <w:szCs w:val="24"/>
              </w:rPr>
            </w:pPr>
            <w:r w:rsidRPr="00DB68BB">
              <w:rPr>
                <w:color w:val="000000" w:themeColor="text1"/>
                <w:sz w:val="24"/>
                <w:szCs w:val="24"/>
              </w:rPr>
              <w:t>2 ir 4</w:t>
            </w:r>
          </w:p>
          <w:p w14:paraId="62CCFAC0" w14:textId="77777777" w:rsidR="00DB68BB" w:rsidRPr="00DB68BB" w:rsidRDefault="00DB68BB" w:rsidP="00B15815">
            <w:pPr>
              <w:jc w:val="center"/>
              <w:rPr>
                <w:color w:val="000000" w:themeColor="text1"/>
                <w:sz w:val="24"/>
                <w:szCs w:val="24"/>
                <w:lang w:bidi="lt-LT"/>
              </w:rPr>
            </w:pPr>
            <w:r w:rsidRPr="00DB68BB">
              <w:rPr>
                <w:color w:val="000000" w:themeColor="text1"/>
                <w:sz w:val="24"/>
                <w:szCs w:val="24"/>
              </w:rPr>
              <w:t>(5 val.)</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CBC75DC"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Savimonė</w:t>
            </w:r>
          </w:p>
        </w:tc>
        <w:tc>
          <w:tcPr>
            <w:tcW w:w="3402" w:type="dxa"/>
            <w:tcBorders>
              <w:top w:val="single" w:sz="4" w:space="0" w:color="auto"/>
              <w:left w:val="single" w:sz="4" w:space="0" w:color="auto"/>
              <w:bottom w:val="single" w:sz="4" w:space="0" w:color="auto"/>
              <w:right w:val="single" w:sz="4" w:space="0" w:color="auto"/>
            </w:tcBorders>
            <w:vAlign w:val="center"/>
          </w:tcPr>
          <w:p w14:paraId="15025829"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Visuomeninis ugdymas</w:t>
            </w:r>
          </w:p>
        </w:tc>
      </w:tr>
      <w:tr w:rsidR="00DB68BB" w:rsidRPr="00DB68BB" w14:paraId="2C37702B" w14:textId="77777777" w:rsidTr="0077150A">
        <w:trPr>
          <w:trHeight w:val="221"/>
        </w:trPr>
        <w:tc>
          <w:tcPr>
            <w:tcW w:w="988" w:type="dxa"/>
            <w:vMerge/>
            <w:tcBorders>
              <w:left w:val="single" w:sz="4" w:space="0" w:color="auto"/>
              <w:right w:val="single" w:sz="4" w:space="0" w:color="auto"/>
            </w:tcBorders>
            <w:vAlign w:val="center"/>
          </w:tcPr>
          <w:p w14:paraId="1E0F26FB" w14:textId="77777777" w:rsidR="00DB68BB" w:rsidRPr="00DB68BB" w:rsidRDefault="00DB68BB" w:rsidP="00B15815">
            <w:pPr>
              <w:jc w:val="center"/>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465729E6"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Priklausymas grupei</w:t>
            </w:r>
          </w:p>
        </w:tc>
        <w:tc>
          <w:tcPr>
            <w:tcW w:w="3402" w:type="dxa"/>
            <w:tcBorders>
              <w:top w:val="single" w:sz="4" w:space="0" w:color="auto"/>
              <w:left w:val="single" w:sz="4" w:space="0" w:color="auto"/>
              <w:bottom w:val="single" w:sz="4" w:space="0" w:color="auto"/>
              <w:right w:val="single" w:sz="4" w:space="0" w:color="auto"/>
            </w:tcBorders>
            <w:vAlign w:val="center"/>
          </w:tcPr>
          <w:p w14:paraId="18EF37AC"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Visuomeninis ugdymas</w:t>
            </w:r>
          </w:p>
        </w:tc>
      </w:tr>
      <w:tr w:rsidR="00DB68BB" w:rsidRPr="00DB68BB" w14:paraId="0B33EDEC" w14:textId="77777777" w:rsidTr="0077150A">
        <w:trPr>
          <w:trHeight w:val="233"/>
        </w:trPr>
        <w:tc>
          <w:tcPr>
            <w:tcW w:w="988" w:type="dxa"/>
            <w:vMerge/>
            <w:tcBorders>
              <w:left w:val="single" w:sz="4" w:space="0" w:color="auto"/>
              <w:right w:val="single" w:sz="4" w:space="0" w:color="auto"/>
            </w:tcBorders>
            <w:vAlign w:val="center"/>
          </w:tcPr>
          <w:p w14:paraId="65D6DB50" w14:textId="77777777" w:rsidR="00DB68BB" w:rsidRPr="00DB68BB" w:rsidRDefault="00DB68BB" w:rsidP="00B15815">
            <w:pPr>
              <w:jc w:val="center"/>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7EA88704"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Poreikiai, teisės ir atsakomybė</w:t>
            </w:r>
          </w:p>
        </w:tc>
        <w:tc>
          <w:tcPr>
            <w:tcW w:w="3402" w:type="dxa"/>
            <w:tcBorders>
              <w:top w:val="single" w:sz="4" w:space="0" w:color="auto"/>
              <w:left w:val="single" w:sz="4" w:space="0" w:color="auto"/>
              <w:bottom w:val="single" w:sz="4" w:space="0" w:color="auto"/>
              <w:right w:val="single" w:sz="4" w:space="0" w:color="auto"/>
            </w:tcBorders>
            <w:vAlign w:val="center"/>
          </w:tcPr>
          <w:p w14:paraId="2250A76E"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 xml:space="preserve">Visuomeninis ugdymas, lietuvių kalba ir literatūra </w:t>
            </w:r>
          </w:p>
        </w:tc>
      </w:tr>
      <w:tr w:rsidR="00DB68BB" w:rsidRPr="00DB68BB" w14:paraId="63E77013" w14:textId="77777777" w:rsidTr="0077150A">
        <w:trPr>
          <w:trHeight w:val="247"/>
        </w:trPr>
        <w:tc>
          <w:tcPr>
            <w:tcW w:w="988" w:type="dxa"/>
            <w:vMerge/>
            <w:tcBorders>
              <w:left w:val="single" w:sz="4" w:space="0" w:color="auto"/>
              <w:right w:val="single" w:sz="4" w:space="0" w:color="auto"/>
            </w:tcBorders>
            <w:vAlign w:val="center"/>
          </w:tcPr>
          <w:p w14:paraId="623B2ABC" w14:textId="77777777" w:rsidR="00DB68BB" w:rsidRPr="00DB68BB" w:rsidRDefault="00DB68BB" w:rsidP="00B15815">
            <w:pPr>
              <w:jc w:val="center"/>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12E34A63"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Kasdienės situacijos</w:t>
            </w:r>
          </w:p>
        </w:tc>
        <w:tc>
          <w:tcPr>
            <w:tcW w:w="3402" w:type="dxa"/>
            <w:tcBorders>
              <w:top w:val="single" w:sz="4" w:space="0" w:color="auto"/>
              <w:left w:val="single" w:sz="4" w:space="0" w:color="auto"/>
              <w:bottom w:val="single" w:sz="4" w:space="0" w:color="auto"/>
              <w:right w:val="single" w:sz="4" w:space="0" w:color="auto"/>
            </w:tcBorders>
            <w:vAlign w:val="center"/>
          </w:tcPr>
          <w:p w14:paraId="34A97482"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Lietuvių kalba ir literatūra</w:t>
            </w:r>
          </w:p>
        </w:tc>
      </w:tr>
      <w:tr w:rsidR="00DB68BB" w:rsidRPr="00DB68BB" w14:paraId="793F084B" w14:textId="77777777" w:rsidTr="0077150A">
        <w:trPr>
          <w:trHeight w:val="389"/>
        </w:trPr>
        <w:tc>
          <w:tcPr>
            <w:tcW w:w="988" w:type="dxa"/>
            <w:vMerge/>
            <w:tcBorders>
              <w:left w:val="single" w:sz="4" w:space="0" w:color="auto"/>
              <w:right w:val="single" w:sz="4" w:space="0" w:color="auto"/>
            </w:tcBorders>
            <w:vAlign w:val="center"/>
          </w:tcPr>
          <w:p w14:paraId="40C3625E" w14:textId="77777777" w:rsidR="00DB68BB" w:rsidRPr="00DB68BB" w:rsidRDefault="00DB68BB" w:rsidP="00B15815">
            <w:pPr>
              <w:jc w:val="center"/>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22A18558"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Rizikos situacijos</w:t>
            </w:r>
          </w:p>
        </w:tc>
        <w:tc>
          <w:tcPr>
            <w:tcW w:w="3402" w:type="dxa"/>
            <w:tcBorders>
              <w:top w:val="single" w:sz="4" w:space="0" w:color="auto"/>
              <w:left w:val="single" w:sz="4" w:space="0" w:color="auto"/>
              <w:bottom w:val="single" w:sz="4" w:space="0" w:color="auto"/>
              <w:right w:val="single" w:sz="4" w:space="0" w:color="auto"/>
            </w:tcBorders>
            <w:vAlign w:val="center"/>
          </w:tcPr>
          <w:p w14:paraId="2985489A"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Visuomeninis ugdymas, lietuvių kalba ir literatūra</w:t>
            </w:r>
          </w:p>
        </w:tc>
      </w:tr>
      <w:tr w:rsidR="00DB68BB" w:rsidRPr="00DB68BB" w14:paraId="6A84C9A1" w14:textId="77777777" w:rsidTr="00D3399F">
        <w:trPr>
          <w:trHeight w:val="199"/>
        </w:trPr>
        <w:tc>
          <w:tcPr>
            <w:tcW w:w="988" w:type="dxa"/>
            <w:vMerge w:val="restart"/>
            <w:tcBorders>
              <w:left w:val="single" w:sz="4" w:space="0" w:color="auto"/>
              <w:right w:val="single" w:sz="4" w:space="0" w:color="auto"/>
            </w:tcBorders>
            <w:vAlign w:val="center"/>
          </w:tcPr>
          <w:p w14:paraId="022E28F9" w14:textId="67083B9B" w:rsidR="00DB68BB" w:rsidRPr="00DB68BB" w:rsidRDefault="00DB68BB" w:rsidP="00B15815">
            <w:pPr>
              <w:jc w:val="center"/>
              <w:rPr>
                <w:color w:val="000000" w:themeColor="text1"/>
                <w:sz w:val="24"/>
                <w:szCs w:val="24"/>
              </w:rPr>
            </w:pPr>
            <w:r w:rsidRPr="00DB68BB">
              <w:rPr>
                <w:color w:val="000000" w:themeColor="text1"/>
                <w:sz w:val="24"/>
                <w:szCs w:val="24"/>
              </w:rPr>
              <w:t>1</w:t>
            </w:r>
          </w:p>
          <w:p w14:paraId="3FE69885" w14:textId="77777777" w:rsidR="00DB68BB" w:rsidRPr="00DB68BB" w:rsidRDefault="00DB68BB" w:rsidP="00B15815">
            <w:pPr>
              <w:jc w:val="center"/>
              <w:rPr>
                <w:color w:val="000000" w:themeColor="text1"/>
                <w:sz w:val="24"/>
                <w:szCs w:val="24"/>
              </w:rPr>
            </w:pPr>
            <w:r w:rsidRPr="00DB68BB">
              <w:rPr>
                <w:color w:val="000000" w:themeColor="text1"/>
                <w:sz w:val="24"/>
                <w:szCs w:val="24"/>
              </w:rPr>
              <w:t>(4 val.)</w:t>
            </w:r>
          </w:p>
        </w:tc>
        <w:tc>
          <w:tcPr>
            <w:tcW w:w="5244" w:type="dxa"/>
            <w:tcBorders>
              <w:top w:val="single" w:sz="4" w:space="0" w:color="auto"/>
              <w:left w:val="single" w:sz="4" w:space="0" w:color="auto"/>
              <w:bottom w:val="single" w:sz="4" w:space="0" w:color="auto"/>
              <w:right w:val="single" w:sz="4" w:space="0" w:color="auto"/>
            </w:tcBorders>
            <w:vAlign w:val="center"/>
          </w:tcPr>
          <w:p w14:paraId="0C760BC6" w14:textId="69D228F0" w:rsidR="00DB68BB" w:rsidRPr="00DB68BB" w:rsidRDefault="00DB68BB" w:rsidP="00B15815">
            <w:pPr>
              <w:shd w:val="clear" w:color="auto" w:fill="FFFFFF"/>
              <w:rPr>
                <w:color w:val="000000" w:themeColor="text1"/>
                <w:sz w:val="24"/>
                <w:szCs w:val="24"/>
                <w:lang w:bidi="lt-LT"/>
              </w:rPr>
            </w:pPr>
            <w:r w:rsidRPr="00DB68BB">
              <w:rPr>
                <w:color w:val="000000" w:themeColor="text1"/>
                <w:sz w:val="24"/>
                <w:szCs w:val="24"/>
              </w:rPr>
              <w:t xml:space="preserve">Savęs pažinimas ir asmeniniai tobulėjimo tikslai </w:t>
            </w:r>
          </w:p>
        </w:tc>
        <w:tc>
          <w:tcPr>
            <w:tcW w:w="3402" w:type="dxa"/>
            <w:tcBorders>
              <w:top w:val="single" w:sz="4" w:space="0" w:color="auto"/>
              <w:left w:val="single" w:sz="4" w:space="0" w:color="auto"/>
              <w:bottom w:val="single" w:sz="4" w:space="0" w:color="auto"/>
              <w:right w:val="single" w:sz="4" w:space="0" w:color="auto"/>
            </w:tcBorders>
            <w:vAlign w:val="center"/>
          </w:tcPr>
          <w:p w14:paraId="27AE732A"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 xml:space="preserve">Visuomeninis ugdymas </w:t>
            </w:r>
          </w:p>
        </w:tc>
      </w:tr>
      <w:tr w:rsidR="00DB68BB" w:rsidRPr="00DB68BB" w14:paraId="10743760" w14:textId="77777777" w:rsidTr="00D3399F">
        <w:trPr>
          <w:trHeight w:val="190"/>
        </w:trPr>
        <w:tc>
          <w:tcPr>
            <w:tcW w:w="988" w:type="dxa"/>
            <w:vMerge/>
            <w:tcBorders>
              <w:left w:val="single" w:sz="4" w:space="0" w:color="auto"/>
              <w:right w:val="single" w:sz="4" w:space="0" w:color="auto"/>
            </w:tcBorders>
            <w:vAlign w:val="center"/>
          </w:tcPr>
          <w:p w14:paraId="0338083F" w14:textId="77777777" w:rsidR="00DB68BB" w:rsidRPr="00DB68BB" w:rsidRDefault="00DB68BB" w:rsidP="00B15815">
            <w:pPr>
              <w:jc w:val="center"/>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17A11BCD" w14:textId="77777777" w:rsidR="00DB68BB" w:rsidRPr="00DB68BB" w:rsidRDefault="00DB68BB" w:rsidP="00B15815">
            <w:pPr>
              <w:shd w:val="clear" w:color="auto" w:fill="FFFFFF"/>
              <w:rPr>
                <w:color w:val="000000" w:themeColor="text1"/>
                <w:sz w:val="24"/>
                <w:szCs w:val="24"/>
              </w:rPr>
            </w:pPr>
            <w:r w:rsidRPr="00DB68BB">
              <w:rPr>
                <w:bCs/>
                <w:color w:val="000000" w:themeColor="text1"/>
                <w:sz w:val="24"/>
                <w:szCs w:val="24"/>
              </w:rPr>
              <w:t>Santykiai ir bendradarbiavimas</w:t>
            </w:r>
            <w:r w:rsidRPr="00DB68BB">
              <w:rPr>
                <w:color w:val="000000" w:themeColor="text1"/>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AB442D2" w14:textId="77777777" w:rsidR="00DB68BB" w:rsidRPr="00DB68BB" w:rsidRDefault="00DB68BB" w:rsidP="00B15815">
            <w:pPr>
              <w:rPr>
                <w:color w:val="000000" w:themeColor="text1"/>
                <w:sz w:val="24"/>
                <w:szCs w:val="24"/>
                <w:lang w:bidi="lt-LT"/>
              </w:rPr>
            </w:pPr>
            <w:r w:rsidRPr="00DB68BB">
              <w:rPr>
                <w:color w:val="000000" w:themeColor="text1"/>
                <w:sz w:val="24"/>
                <w:szCs w:val="24"/>
                <w:lang w:bidi="lt-LT"/>
              </w:rPr>
              <w:t>Visuomeninis ugdymas</w:t>
            </w:r>
          </w:p>
        </w:tc>
      </w:tr>
      <w:tr w:rsidR="00DB68BB" w:rsidRPr="00DB68BB" w14:paraId="5A7EB36D" w14:textId="77777777" w:rsidTr="0077150A">
        <w:trPr>
          <w:trHeight w:val="298"/>
        </w:trPr>
        <w:tc>
          <w:tcPr>
            <w:tcW w:w="988" w:type="dxa"/>
            <w:vMerge/>
            <w:tcBorders>
              <w:left w:val="single" w:sz="4" w:space="0" w:color="auto"/>
              <w:right w:val="single" w:sz="4" w:space="0" w:color="auto"/>
            </w:tcBorders>
            <w:vAlign w:val="center"/>
          </w:tcPr>
          <w:p w14:paraId="557D237B" w14:textId="77777777" w:rsidR="00DB68BB" w:rsidRPr="00DB68BB" w:rsidRDefault="00DB68BB" w:rsidP="00B15815">
            <w:pPr>
              <w:jc w:val="center"/>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3CC71C12" w14:textId="77777777" w:rsidR="00DB68BB" w:rsidRPr="00DB68BB" w:rsidRDefault="00DB68BB" w:rsidP="00B15815">
            <w:pPr>
              <w:shd w:val="clear" w:color="auto" w:fill="FFFFFF"/>
              <w:rPr>
                <w:color w:val="000000" w:themeColor="text1"/>
                <w:sz w:val="24"/>
                <w:szCs w:val="24"/>
              </w:rPr>
            </w:pPr>
            <w:r w:rsidRPr="00DB68BB">
              <w:rPr>
                <w:bCs/>
                <w:color w:val="000000" w:themeColor="text1"/>
                <w:sz w:val="24"/>
                <w:szCs w:val="24"/>
              </w:rPr>
              <w:t>Atsakingi sprendimai ir elgesys</w:t>
            </w:r>
            <w:r w:rsidRPr="00DB68BB">
              <w:rPr>
                <w:color w:val="000000" w:themeColor="text1"/>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3D8CB814" w14:textId="77777777" w:rsidR="00DB68BB" w:rsidRPr="00DB68BB" w:rsidRDefault="00DB68BB" w:rsidP="00B15815">
            <w:pPr>
              <w:rPr>
                <w:color w:val="000000" w:themeColor="text1"/>
                <w:sz w:val="24"/>
                <w:szCs w:val="24"/>
                <w:lang w:bidi="lt-LT"/>
              </w:rPr>
            </w:pPr>
            <w:r w:rsidRPr="00DB68BB">
              <w:rPr>
                <w:color w:val="000000" w:themeColor="text1"/>
                <w:sz w:val="24"/>
                <w:szCs w:val="24"/>
              </w:rPr>
              <w:t>Lietuvių kalba ir literatūra</w:t>
            </w:r>
          </w:p>
        </w:tc>
      </w:tr>
      <w:tr w:rsidR="00DB68BB" w:rsidRPr="00DB68BB" w14:paraId="015ED742" w14:textId="77777777" w:rsidTr="0077150A">
        <w:trPr>
          <w:trHeight w:val="701"/>
        </w:trPr>
        <w:tc>
          <w:tcPr>
            <w:tcW w:w="988" w:type="dxa"/>
            <w:vMerge/>
            <w:tcBorders>
              <w:left w:val="single" w:sz="4" w:space="0" w:color="auto"/>
              <w:bottom w:val="single" w:sz="4" w:space="0" w:color="auto"/>
              <w:right w:val="single" w:sz="4" w:space="0" w:color="auto"/>
            </w:tcBorders>
            <w:vAlign w:val="center"/>
          </w:tcPr>
          <w:p w14:paraId="49B64679" w14:textId="77777777" w:rsidR="00DB68BB" w:rsidRPr="00DB68BB" w:rsidRDefault="00DB68BB" w:rsidP="00B15815">
            <w:pPr>
              <w:jc w:val="center"/>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70BA5CAE" w14:textId="6EFEDFFF" w:rsidR="00DB68BB" w:rsidRPr="00DB68BB" w:rsidRDefault="00DB68BB" w:rsidP="00B15815">
            <w:pPr>
              <w:rPr>
                <w:color w:val="000000" w:themeColor="text1"/>
                <w:sz w:val="24"/>
                <w:szCs w:val="24"/>
              </w:rPr>
            </w:pPr>
            <w:r w:rsidRPr="00DB68BB">
              <w:rPr>
                <w:bCs/>
                <w:color w:val="000000" w:themeColor="text1"/>
                <w:sz w:val="24"/>
                <w:szCs w:val="24"/>
              </w:rPr>
              <w:t>Saugus ir sveikas asmuo ir bendruomenė</w:t>
            </w:r>
          </w:p>
        </w:tc>
        <w:tc>
          <w:tcPr>
            <w:tcW w:w="3402" w:type="dxa"/>
            <w:tcBorders>
              <w:top w:val="single" w:sz="4" w:space="0" w:color="auto"/>
              <w:left w:val="single" w:sz="4" w:space="0" w:color="auto"/>
              <w:bottom w:val="single" w:sz="4" w:space="0" w:color="auto"/>
              <w:right w:val="single" w:sz="4" w:space="0" w:color="auto"/>
            </w:tcBorders>
            <w:vAlign w:val="center"/>
          </w:tcPr>
          <w:p w14:paraId="38827F6A" w14:textId="77777777" w:rsidR="00DB68BB" w:rsidRPr="00DB68BB" w:rsidRDefault="00DB68BB" w:rsidP="00B15815">
            <w:pPr>
              <w:rPr>
                <w:color w:val="000000" w:themeColor="text1"/>
                <w:sz w:val="24"/>
                <w:szCs w:val="24"/>
                <w:lang w:bidi="lt-LT"/>
              </w:rPr>
            </w:pPr>
            <w:r w:rsidRPr="00DB68BB">
              <w:rPr>
                <w:color w:val="000000" w:themeColor="text1"/>
                <w:sz w:val="24"/>
                <w:szCs w:val="24"/>
              </w:rPr>
              <w:t>Fizinis ugdymas</w:t>
            </w:r>
          </w:p>
        </w:tc>
      </w:tr>
      <w:tr w:rsidR="00DB68BB" w:rsidRPr="00DB68BB" w14:paraId="49C6EAC9" w14:textId="77777777" w:rsidTr="00D3399F">
        <w:trPr>
          <w:trHeight w:val="283"/>
        </w:trPr>
        <w:tc>
          <w:tcPr>
            <w:tcW w:w="988" w:type="dxa"/>
            <w:vMerge w:val="restart"/>
            <w:tcBorders>
              <w:left w:val="single" w:sz="4" w:space="0" w:color="auto"/>
              <w:right w:val="single" w:sz="4" w:space="0" w:color="auto"/>
            </w:tcBorders>
            <w:vAlign w:val="center"/>
          </w:tcPr>
          <w:p w14:paraId="2E74B8F9" w14:textId="77777777" w:rsidR="00DB68BB" w:rsidRPr="00DB68BB" w:rsidRDefault="00DB68BB" w:rsidP="00B15815">
            <w:pPr>
              <w:jc w:val="center"/>
              <w:rPr>
                <w:color w:val="000000" w:themeColor="text1"/>
                <w:sz w:val="24"/>
                <w:szCs w:val="24"/>
              </w:rPr>
            </w:pPr>
            <w:r w:rsidRPr="00DB68BB">
              <w:rPr>
                <w:color w:val="000000" w:themeColor="text1"/>
                <w:sz w:val="24"/>
                <w:szCs w:val="24"/>
              </w:rPr>
              <w:lastRenderedPageBreak/>
              <w:t>3</w:t>
            </w:r>
          </w:p>
          <w:p w14:paraId="4EE8F290" w14:textId="77777777" w:rsidR="00DB68BB" w:rsidRPr="00DB68BB" w:rsidRDefault="00DB68BB" w:rsidP="00B15815">
            <w:pPr>
              <w:jc w:val="center"/>
              <w:rPr>
                <w:color w:val="000000" w:themeColor="text1"/>
                <w:sz w:val="24"/>
                <w:szCs w:val="24"/>
              </w:rPr>
            </w:pPr>
            <w:r w:rsidRPr="00DB68BB">
              <w:rPr>
                <w:color w:val="000000" w:themeColor="text1"/>
                <w:sz w:val="24"/>
                <w:szCs w:val="24"/>
              </w:rPr>
              <w:t>(4 val.)</w:t>
            </w:r>
          </w:p>
        </w:tc>
        <w:tc>
          <w:tcPr>
            <w:tcW w:w="5244" w:type="dxa"/>
            <w:tcBorders>
              <w:top w:val="single" w:sz="4" w:space="0" w:color="auto"/>
              <w:left w:val="single" w:sz="4" w:space="0" w:color="auto"/>
              <w:bottom w:val="single" w:sz="4" w:space="0" w:color="auto"/>
              <w:right w:val="single" w:sz="4" w:space="0" w:color="auto"/>
            </w:tcBorders>
            <w:vAlign w:val="center"/>
          </w:tcPr>
          <w:p w14:paraId="59AE55F1" w14:textId="3E797C52" w:rsidR="00DB68BB" w:rsidRPr="00DB68BB" w:rsidRDefault="00DB68BB" w:rsidP="00B15815">
            <w:pPr>
              <w:shd w:val="clear" w:color="auto" w:fill="FFFFFF"/>
              <w:rPr>
                <w:color w:val="000000" w:themeColor="text1"/>
                <w:sz w:val="24"/>
                <w:szCs w:val="24"/>
              </w:rPr>
            </w:pPr>
            <w:r w:rsidRPr="00DB68BB">
              <w:rPr>
                <w:bCs/>
                <w:color w:val="000000" w:themeColor="text1"/>
                <w:sz w:val="24"/>
                <w:szCs w:val="24"/>
              </w:rPr>
              <w:t>Savęs pažinimas ir asmeniniai tobulėjimo tikslai</w:t>
            </w:r>
          </w:p>
        </w:tc>
        <w:tc>
          <w:tcPr>
            <w:tcW w:w="3402" w:type="dxa"/>
            <w:tcBorders>
              <w:top w:val="single" w:sz="4" w:space="0" w:color="auto"/>
              <w:left w:val="single" w:sz="4" w:space="0" w:color="auto"/>
              <w:bottom w:val="single" w:sz="4" w:space="0" w:color="auto"/>
              <w:right w:val="single" w:sz="4" w:space="0" w:color="auto"/>
            </w:tcBorders>
            <w:vAlign w:val="center"/>
          </w:tcPr>
          <w:p w14:paraId="1023D59F" w14:textId="77777777" w:rsidR="00DB68BB" w:rsidRPr="00DB68BB" w:rsidRDefault="00DB68BB" w:rsidP="00B15815">
            <w:pPr>
              <w:rPr>
                <w:color w:val="000000" w:themeColor="text1"/>
                <w:sz w:val="24"/>
                <w:szCs w:val="24"/>
                <w:lang w:bidi="lt-LT"/>
              </w:rPr>
            </w:pPr>
            <w:r w:rsidRPr="00DB68BB">
              <w:rPr>
                <w:color w:val="000000" w:themeColor="text1"/>
                <w:sz w:val="24"/>
                <w:szCs w:val="24"/>
              </w:rPr>
              <w:t>Lietuvių kalba ir literatūra</w:t>
            </w:r>
          </w:p>
        </w:tc>
      </w:tr>
      <w:tr w:rsidR="00DB68BB" w:rsidRPr="00DB68BB" w14:paraId="22A7EDEB" w14:textId="77777777" w:rsidTr="0077150A">
        <w:trPr>
          <w:trHeight w:val="221"/>
        </w:trPr>
        <w:tc>
          <w:tcPr>
            <w:tcW w:w="988" w:type="dxa"/>
            <w:vMerge/>
            <w:tcBorders>
              <w:left w:val="single" w:sz="4" w:space="0" w:color="auto"/>
              <w:right w:val="single" w:sz="4" w:space="0" w:color="auto"/>
            </w:tcBorders>
          </w:tcPr>
          <w:p w14:paraId="6F29F96F" w14:textId="77777777" w:rsidR="00DB68BB" w:rsidRPr="00DB68BB" w:rsidRDefault="00DB68BB" w:rsidP="00E339C7">
            <w:pPr>
              <w:jc w:val="both"/>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3852FE0D" w14:textId="55A32D4E" w:rsidR="00DB68BB" w:rsidRPr="00DB68BB" w:rsidRDefault="00DB68BB" w:rsidP="00B15815">
            <w:pPr>
              <w:shd w:val="clear" w:color="auto" w:fill="FFFFFF"/>
              <w:rPr>
                <w:color w:val="000000" w:themeColor="text1"/>
                <w:sz w:val="24"/>
                <w:szCs w:val="24"/>
              </w:rPr>
            </w:pPr>
            <w:r w:rsidRPr="00DB68BB">
              <w:rPr>
                <w:bCs/>
                <w:color w:val="000000" w:themeColor="text1"/>
                <w:sz w:val="24"/>
                <w:szCs w:val="24"/>
              </w:rPr>
              <w:t>Santykiai ir bendradarbiavimas</w:t>
            </w:r>
          </w:p>
        </w:tc>
        <w:tc>
          <w:tcPr>
            <w:tcW w:w="3402" w:type="dxa"/>
            <w:tcBorders>
              <w:top w:val="single" w:sz="4" w:space="0" w:color="auto"/>
              <w:left w:val="single" w:sz="4" w:space="0" w:color="auto"/>
              <w:bottom w:val="single" w:sz="4" w:space="0" w:color="auto"/>
              <w:right w:val="single" w:sz="4" w:space="0" w:color="auto"/>
            </w:tcBorders>
            <w:vAlign w:val="center"/>
          </w:tcPr>
          <w:p w14:paraId="62E913C2" w14:textId="77777777" w:rsidR="00DB68BB" w:rsidRPr="00DB68BB" w:rsidRDefault="00DB68BB" w:rsidP="00B15815">
            <w:pPr>
              <w:rPr>
                <w:color w:val="000000" w:themeColor="text1"/>
                <w:sz w:val="24"/>
                <w:szCs w:val="24"/>
                <w:lang w:bidi="lt-LT"/>
              </w:rPr>
            </w:pPr>
            <w:r w:rsidRPr="00DB68BB">
              <w:rPr>
                <w:color w:val="000000" w:themeColor="text1"/>
                <w:sz w:val="24"/>
                <w:szCs w:val="24"/>
              </w:rPr>
              <w:t>Dailė</w:t>
            </w:r>
          </w:p>
        </w:tc>
      </w:tr>
      <w:tr w:rsidR="00DB68BB" w:rsidRPr="00DB68BB" w14:paraId="4D0812D2" w14:textId="77777777" w:rsidTr="0077150A">
        <w:trPr>
          <w:trHeight w:val="272"/>
        </w:trPr>
        <w:tc>
          <w:tcPr>
            <w:tcW w:w="988" w:type="dxa"/>
            <w:vMerge/>
            <w:tcBorders>
              <w:left w:val="single" w:sz="4" w:space="0" w:color="auto"/>
              <w:right w:val="single" w:sz="4" w:space="0" w:color="auto"/>
            </w:tcBorders>
          </w:tcPr>
          <w:p w14:paraId="1F5F0E30" w14:textId="77777777" w:rsidR="00DB68BB" w:rsidRPr="00DB68BB" w:rsidRDefault="00DB68BB" w:rsidP="00E339C7">
            <w:pPr>
              <w:jc w:val="both"/>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1CB01BA9" w14:textId="700DE92B" w:rsidR="00DB68BB" w:rsidRPr="00DB68BB" w:rsidRDefault="00DB68BB" w:rsidP="00B15815">
            <w:pPr>
              <w:shd w:val="clear" w:color="auto" w:fill="FFFFFF"/>
              <w:rPr>
                <w:color w:val="000000" w:themeColor="text1"/>
                <w:sz w:val="24"/>
                <w:szCs w:val="24"/>
              </w:rPr>
            </w:pPr>
            <w:r w:rsidRPr="00DB68BB">
              <w:rPr>
                <w:bCs/>
                <w:color w:val="000000" w:themeColor="text1"/>
                <w:sz w:val="24"/>
                <w:szCs w:val="24"/>
              </w:rPr>
              <w:t>Atsakingi sprendimai ir elgesys</w:t>
            </w:r>
          </w:p>
        </w:tc>
        <w:tc>
          <w:tcPr>
            <w:tcW w:w="3402" w:type="dxa"/>
            <w:tcBorders>
              <w:top w:val="single" w:sz="4" w:space="0" w:color="auto"/>
              <w:left w:val="single" w:sz="4" w:space="0" w:color="auto"/>
              <w:bottom w:val="single" w:sz="4" w:space="0" w:color="auto"/>
              <w:right w:val="single" w:sz="4" w:space="0" w:color="auto"/>
            </w:tcBorders>
            <w:vAlign w:val="center"/>
          </w:tcPr>
          <w:p w14:paraId="2B21DC2A" w14:textId="77777777" w:rsidR="00DB68BB" w:rsidRPr="00DB68BB" w:rsidRDefault="00DB68BB" w:rsidP="00B15815">
            <w:pPr>
              <w:rPr>
                <w:color w:val="000000" w:themeColor="text1"/>
                <w:sz w:val="24"/>
                <w:szCs w:val="24"/>
                <w:lang w:bidi="lt-LT"/>
              </w:rPr>
            </w:pPr>
            <w:r w:rsidRPr="00DB68BB">
              <w:rPr>
                <w:color w:val="000000" w:themeColor="text1"/>
                <w:sz w:val="24"/>
                <w:szCs w:val="24"/>
              </w:rPr>
              <w:t>Matematika</w:t>
            </w:r>
          </w:p>
        </w:tc>
      </w:tr>
      <w:tr w:rsidR="00DB68BB" w:rsidRPr="00DB68BB" w14:paraId="62DEACAB" w14:textId="77777777" w:rsidTr="00D3399F">
        <w:trPr>
          <w:trHeight w:val="340"/>
        </w:trPr>
        <w:tc>
          <w:tcPr>
            <w:tcW w:w="988" w:type="dxa"/>
            <w:vMerge/>
            <w:tcBorders>
              <w:left w:val="single" w:sz="4" w:space="0" w:color="auto"/>
              <w:right w:val="single" w:sz="4" w:space="0" w:color="auto"/>
            </w:tcBorders>
          </w:tcPr>
          <w:p w14:paraId="49C6DAC7" w14:textId="77777777" w:rsidR="00DB68BB" w:rsidRPr="00DB68BB" w:rsidRDefault="00DB68BB" w:rsidP="00E339C7">
            <w:pPr>
              <w:jc w:val="both"/>
              <w:rPr>
                <w:color w:val="000000" w:themeColor="text1"/>
                <w:sz w:val="24"/>
                <w:szCs w:val="24"/>
              </w:rPr>
            </w:pPr>
          </w:p>
        </w:tc>
        <w:tc>
          <w:tcPr>
            <w:tcW w:w="5244" w:type="dxa"/>
            <w:tcBorders>
              <w:top w:val="single" w:sz="4" w:space="0" w:color="auto"/>
              <w:left w:val="single" w:sz="4" w:space="0" w:color="auto"/>
              <w:bottom w:val="single" w:sz="4" w:space="0" w:color="auto"/>
              <w:right w:val="single" w:sz="4" w:space="0" w:color="auto"/>
            </w:tcBorders>
            <w:vAlign w:val="center"/>
          </w:tcPr>
          <w:p w14:paraId="6CC3F1FC" w14:textId="60B6FCAC" w:rsidR="00DB68BB" w:rsidRPr="00DB68BB" w:rsidRDefault="00DB68BB" w:rsidP="00B15815">
            <w:pPr>
              <w:shd w:val="clear" w:color="auto" w:fill="FFFFFF"/>
              <w:rPr>
                <w:color w:val="000000" w:themeColor="text1"/>
                <w:sz w:val="24"/>
                <w:szCs w:val="24"/>
              </w:rPr>
            </w:pPr>
            <w:r w:rsidRPr="00DB68BB">
              <w:rPr>
                <w:bCs/>
                <w:color w:val="000000" w:themeColor="text1"/>
                <w:sz w:val="24"/>
                <w:szCs w:val="24"/>
              </w:rPr>
              <w:t>Saugus ir sveikas asmuo ir bendruomenė</w:t>
            </w:r>
          </w:p>
        </w:tc>
        <w:tc>
          <w:tcPr>
            <w:tcW w:w="3402" w:type="dxa"/>
            <w:tcBorders>
              <w:top w:val="single" w:sz="4" w:space="0" w:color="auto"/>
              <w:left w:val="single" w:sz="4" w:space="0" w:color="auto"/>
              <w:bottom w:val="single" w:sz="4" w:space="0" w:color="auto"/>
              <w:right w:val="single" w:sz="4" w:space="0" w:color="auto"/>
            </w:tcBorders>
            <w:vAlign w:val="center"/>
          </w:tcPr>
          <w:p w14:paraId="34274DC1" w14:textId="77777777" w:rsidR="00DB68BB" w:rsidRPr="00DB68BB" w:rsidRDefault="00DB68BB" w:rsidP="00B15815">
            <w:pPr>
              <w:rPr>
                <w:color w:val="000000" w:themeColor="text1"/>
                <w:sz w:val="24"/>
                <w:szCs w:val="24"/>
                <w:lang w:bidi="lt-LT"/>
              </w:rPr>
            </w:pPr>
            <w:r w:rsidRPr="00DB68BB">
              <w:rPr>
                <w:color w:val="000000" w:themeColor="text1"/>
                <w:sz w:val="24"/>
                <w:szCs w:val="24"/>
              </w:rPr>
              <w:t>Fizinis ugdymas</w:t>
            </w:r>
          </w:p>
        </w:tc>
      </w:tr>
    </w:tbl>
    <w:p w14:paraId="7A1F84BB" w14:textId="77777777" w:rsidR="00D3399F" w:rsidRDefault="00D3399F" w:rsidP="00D3399F">
      <w:pPr>
        <w:spacing w:after="120"/>
        <w:ind w:firstLine="567"/>
        <w:jc w:val="both"/>
        <w:rPr>
          <w:color w:val="000000" w:themeColor="text1"/>
          <w:sz w:val="24"/>
          <w:szCs w:val="24"/>
        </w:rPr>
      </w:pPr>
    </w:p>
    <w:p w14:paraId="0AA1B122" w14:textId="01A38B31" w:rsidR="00DB68BB" w:rsidRPr="00DB68BB" w:rsidRDefault="00DB68BB" w:rsidP="00D3399F">
      <w:pPr>
        <w:ind w:firstLine="567"/>
        <w:jc w:val="both"/>
        <w:rPr>
          <w:color w:val="000000" w:themeColor="text1"/>
          <w:sz w:val="24"/>
          <w:szCs w:val="24"/>
        </w:rPr>
      </w:pPr>
      <w:r w:rsidRPr="00DB68BB">
        <w:rPr>
          <w:color w:val="000000" w:themeColor="text1"/>
          <w:sz w:val="24"/>
          <w:szCs w:val="24"/>
        </w:rPr>
        <w:t>79. Pamokų skaičius mokiniui per mokslo metus negali būti mažesnis už nustatytą Ugdymo plano 46 punkte.</w:t>
      </w:r>
    </w:p>
    <w:p w14:paraId="781524E3" w14:textId="77777777" w:rsidR="00DB68BB" w:rsidRPr="00DB68BB" w:rsidRDefault="00DB68BB" w:rsidP="002512B6">
      <w:pPr>
        <w:ind w:firstLine="567"/>
        <w:jc w:val="both"/>
        <w:rPr>
          <w:color w:val="000000" w:themeColor="text1"/>
          <w:sz w:val="24"/>
          <w:szCs w:val="24"/>
        </w:rPr>
      </w:pPr>
      <w:r w:rsidRPr="00DB68BB">
        <w:rPr>
          <w:color w:val="000000" w:themeColor="text1"/>
          <w:sz w:val="24"/>
          <w:szCs w:val="24"/>
        </w:rPr>
        <w:t>80. Mokiniams sudaromos sąlygos pasirinkti jų poreikius atliepiančias neformaliojo vaikų švietimo programas. Apie būrelių pasiūlą ir organizavimo grafiką mokiniai ir jų tėvai supažindinami rugsėjo pradžioje, mokyklos neformalaus švietimo būrelius mokiniai gali rinktis savo nuožiūra, užpildę mokyklos parengtą el. prašymo formą. 2025-2026 m. m. ir 2026-2027 m. m. numatomi neformalaus švietimo būreliai:</w:t>
      </w:r>
    </w:p>
    <w:p w14:paraId="5E3519DD" w14:textId="41E3A371" w:rsidR="00DB68BB" w:rsidRPr="00DB68BB" w:rsidRDefault="00DB68BB" w:rsidP="002512B6">
      <w:pPr>
        <w:ind w:firstLine="567"/>
        <w:jc w:val="both"/>
        <w:rPr>
          <w:color w:val="000000" w:themeColor="text1"/>
          <w:sz w:val="24"/>
          <w:szCs w:val="24"/>
        </w:rPr>
      </w:pPr>
      <w:r w:rsidRPr="00DB68BB">
        <w:rPr>
          <w:color w:val="000000" w:themeColor="text1"/>
          <w:sz w:val="24"/>
          <w:szCs w:val="24"/>
        </w:rPr>
        <w:t>80.1. Šiuolaikinis šokis (1-2 kl.)</w:t>
      </w:r>
      <w:r w:rsidR="00B15815">
        <w:rPr>
          <w:color w:val="000000" w:themeColor="text1"/>
          <w:sz w:val="24"/>
          <w:szCs w:val="24"/>
        </w:rPr>
        <w:t>;</w:t>
      </w:r>
    </w:p>
    <w:p w14:paraId="362E27CD" w14:textId="550202BC" w:rsidR="00DB68BB" w:rsidRPr="00DB68BB" w:rsidRDefault="00DB68BB" w:rsidP="002512B6">
      <w:pPr>
        <w:ind w:firstLine="567"/>
        <w:jc w:val="both"/>
        <w:rPr>
          <w:color w:val="000000" w:themeColor="text1"/>
          <w:sz w:val="24"/>
          <w:szCs w:val="24"/>
        </w:rPr>
      </w:pPr>
      <w:r w:rsidRPr="00DB68BB">
        <w:rPr>
          <w:color w:val="000000" w:themeColor="text1"/>
          <w:sz w:val="24"/>
          <w:szCs w:val="24"/>
        </w:rPr>
        <w:t>80.2. Šiuolaikinis šokis (3-4 kl.)</w:t>
      </w:r>
      <w:r w:rsidR="00B15815">
        <w:rPr>
          <w:color w:val="000000" w:themeColor="text1"/>
          <w:sz w:val="24"/>
          <w:szCs w:val="24"/>
        </w:rPr>
        <w:t>;</w:t>
      </w:r>
    </w:p>
    <w:p w14:paraId="23B9A842" w14:textId="77777777" w:rsidR="00DB68BB" w:rsidRPr="00DB68BB" w:rsidRDefault="00DB68BB" w:rsidP="002512B6">
      <w:pPr>
        <w:ind w:firstLine="567"/>
        <w:jc w:val="both"/>
        <w:rPr>
          <w:color w:val="000000" w:themeColor="text1"/>
          <w:sz w:val="24"/>
          <w:szCs w:val="24"/>
        </w:rPr>
      </w:pPr>
      <w:r w:rsidRPr="00DB68BB">
        <w:rPr>
          <w:color w:val="000000" w:themeColor="text1"/>
          <w:sz w:val="24"/>
          <w:szCs w:val="24"/>
        </w:rPr>
        <w:t>80.3. Kūrybinės dirbtuvės (2-4 kl.);</w:t>
      </w:r>
    </w:p>
    <w:p w14:paraId="2478BC14" w14:textId="77777777" w:rsidR="00DB68BB" w:rsidRPr="00DB68BB" w:rsidRDefault="00DB68BB" w:rsidP="002512B6">
      <w:pPr>
        <w:ind w:firstLine="567"/>
        <w:jc w:val="both"/>
        <w:rPr>
          <w:color w:val="000000" w:themeColor="text1"/>
          <w:sz w:val="24"/>
          <w:szCs w:val="24"/>
        </w:rPr>
      </w:pPr>
      <w:r w:rsidRPr="00DB68BB">
        <w:rPr>
          <w:color w:val="000000" w:themeColor="text1"/>
          <w:sz w:val="24"/>
          <w:szCs w:val="24"/>
        </w:rPr>
        <w:t>80.4. Vokalinis ansamblis (1-4 kl.);</w:t>
      </w:r>
    </w:p>
    <w:p w14:paraId="46D40569" w14:textId="492FDA96" w:rsidR="00DB68BB" w:rsidRPr="00DB68BB" w:rsidRDefault="00DB68BB" w:rsidP="002512B6">
      <w:pPr>
        <w:ind w:firstLine="567"/>
        <w:jc w:val="both"/>
        <w:rPr>
          <w:color w:val="000000" w:themeColor="text1"/>
          <w:sz w:val="24"/>
          <w:szCs w:val="24"/>
        </w:rPr>
      </w:pPr>
      <w:r w:rsidRPr="00DB68BB">
        <w:rPr>
          <w:color w:val="000000" w:themeColor="text1"/>
          <w:sz w:val="24"/>
          <w:szCs w:val="24"/>
        </w:rPr>
        <w:t>80.5. Choras (1-4 kl.)</w:t>
      </w:r>
      <w:r w:rsidR="00B15815">
        <w:rPr>
          <w:color w:val="000000" w:themeColor="text1"/>
          <w:sz w:val="24"/>
          <w:szCs w:val="24"/>
        </w:rPr>
        <w:t>;</w:t>
      </w:r>
    </w:p>
    <w:p w14:paraId="4EE0652F" w14:textId="4BE182BC" w:rsidR="00DB68BB" w:rsidRPr="00DB68BB" w:rsidRDefault="00DB68BB" w:rsidP="002512B6">
      <w:pPr>
        <w:spacing w:after="480"/>
        <w:ind w:firstLine="567"/>
        <w:jc w:val="both"/>
        <w:rPr>
          <w:color w:val="000000" w:themeColor="text1"/>
          <w:sz w:val="24"/>
          <w:szCs w:val="24"/>
        </w:rPr>
      </w:pPr>
      <w:r w:rsidRPr="00DB68BB">
        <w:rPr>
          <w:color w:val="000000" w:themeColor="text1"/>
          <w:sz w:val="24"/>
          <w:szCs w:val="24"/>
        </w:rPr>
        <w:t>80.6. Grojimas fleita (1-4 kl.)</w:t>
      </w:r>
      <w:r w:rsidR="00B15815">
        <w:rPr>
          <w:color w:val="000000" w:themeColor="text1"/>
          <w:sz w:val="24"/>
          <w:szCs w:val="24"/>
        </w:rPr>
        <w:t>.</w:t>
      </w:r>
    </w:p>
    <w:p w14:paraId="1196A653" w14:textId="77777777" w:rsidR="00DB68BB" w:rsidRPr="00DB68BB" w:rsidRDefault="00DB68BB" w:rsidP="00B158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rPr>
      </w:pPr>
      <w:r w:rsidRPr="00DB68BB">
        <w:rPr>
          <w:b/>
          <w:color w:val="000000" w:themeColor="text1"/>
          <w:sz w:val="24"/>
          <w:szCs w:val="24"/>
        </w:rPr>
        <w:t>IV SKYRIUS</w:t>
      </w:r>
    </w:p>
    <w:p w14:paraId="5B77875B" w14:textId="77777777" w:rsidR="00DB68BB" w:rsidRPr="00DB68BB" w:rsidRDefault="00DB68BB" w:rsidP="00B158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jc w:val="center"/>
        <w:rPr>
          <w:b/>
          <w:color w:val="000000" w:themeColor="text1"/>
          <w:sz w:val="24"/>
          <w:szCs w:val="24"/>
        </w:rPr>
      </w:pPr>
      <w:r w:rsidRPr="00DB68BB">
        <w:rPr>
          <w:b/>
          <w:color w:val="000000" w:themeColor="text1"/>
          <w:sz w:val="24"/>
          <w:szCs w:val="24"/>
        </w:rPr>
        <w:t>MOKINIŲ, TURINČIŲ SPECIALIŲJŲ UGDYMOSI POREIKIŲ (IŠSKYRUS ATSIRANDANČIUS DĖL IŠSKIRTINIŲ GABUMŲ), UGDYMO ORGANIZAVIMAS</w:t>
      </w:r>
    </w:p>
    <w:p w14:paraId="139099A9" w14:textId="77777777" w:rsidR="00DB68BB" w:rsidRPr="00DB68BB" w:rsidRDefault="00DB68BB" w:rsidP="00B158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rPr>
      </w:pPr>
      <w:r w:rsidRPr="00DB68BB">
        <w:rPr>
          <w:b/>
          <w:color w:val="000000" w:themeColor="text1"/>
          <w:sz w:val="24"/>
          <w:szCs w:val="24"/>
        </w:rPr>
        <w:t xml:space="preserve">PIRMASIS SKIRSNIS </w:t>
      </w:r>
    </w:p>
    <w:p w14:paraId="2D639594" w14:textId="77777777" w:rsidR="00DB68BB" w:rsidRPr="00DB68BB" w:rsidRDefault="00DB68BB" w:rsidP="00B158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jc w:val="center"/>
        <w:rPr>
          <w:b/>
          <w:color w:val="000000" w:themeColor="text1"/>
          <w:sz w:val="24"/>
          <w:szCs w:val="24"/>
        </w:rPr>
      </w:pPr>
      <w:r w:rsidRPr="00DB68BB">
        <w:rPr>
          <w:b/>
          <w:color w:val="000000" w:themeColor="text1"/>
          <w:sz w:val="24"/>
          <w:szCs w:val="24"/>
        </w:rPr>
        <w:t>PAGRINDINIAI UGDYMO ORGANIZAVIMO PRINCIPAI</w:t>
      </w:r>
    </w:p>
    <w:p w14:paraId="606E168C" w14:textId="77777777" w:rsidR="00DB68BB" w:rsidRPr="00DB68BB" w:rsidRDefault="00DB68BB" w:rsidP="002512B6">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90. Mokykla, rengdama ir įgyvendindama Mokyklos ugdymo planą, užtikrina visų mokinių </w:t>
      </w:r>
      <w:proofErr w:type="spellStart"/>
      <w:r w:rsidRPr="00DB68BB">
        <w:rPr>
          <w:color w:val="000000" w:themeColor="text1"/>
          <w:sz w:val="24"/>
          <w:szCs w:val="24"/>
        </w:rPr>
        <w:t>įtrauktį</w:t>
      </w:r>
      <w:proofErr w:type="spellEnd"/>
      <w:r w:rsidRPr="00DB68BB">
        <w:rPr>
          <w:color w:val="000000" w:themeColor="text1"/>
          <w:sz w:val="24"/>
          <w:szCs w:val="24"/>
        </w:rPr>
        <w:t xml:space="preserve"> į švietimą ir teikia būtiną švietimo pagalbą.</w:t>
      </w:r>
    </w:p>
    <w:p w14:paraId="7A63D325" w14:textId="77777777" w:rsidR="00DB68BB" w:rsidRPr="00DB68BB" w:rsidRDefault="00DB68BB" w:rsidP="002512B6">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91. Ugdymo procese vadovaujamasi Mokinių, turinčių specialiųjų ugdymosi poreikių, ugdymo organizavimo tvarkos aprašu, patvirtintu Lietuvos Respublikos švietimo, mokslo ir sporto ministro 2024 m. rugsėjo 30 d. įsakymu Nr. V-928 „Dėl Mokinio specialiųjų ugdymosi poreikių vertinimo, ugdymo pritaikymo ir (ar) reikalingos švietimo pagalbos skyrimo tvarkos aprašo patvirtinimo“. </w:t>
      </w:r>
    </w:p>
    <w:p w14:paraId="62A82DEC" w14:textId="77777777" w:rsidR="00DB68BB" w:rsidRPr="00DB68BB" w:rsidRDefault="00DB68BB" w:rsidP="002512B6">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92. Mokykla, formuodama Mokyklos, klasės, mokinio ugdymo turinį ir organizuodama bei įgyvendindama ugdymo procesą, vadovaujasi bendrosiomis programomis ir šio skyriaus nuostatomis (jei šiame skyriuje nereglamentuojama, mokykla vadovaujasi kitomis Bendrųjų ugdymo planų nuostatomis, reglamentuojančiomis ugdymo programų įgyvendinimą) bei atsižvelgia į:</w:t>
      </w:r>
    </w:p>
    <w:p w14:paraId="68F69DC2" w14:textId="77777777"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92.1. mokinio mokymosi ir švietimo pagalbos poreikius;</w:t>
      </w:r>
    </w:p>
    <w:p w14:paraId="580F1250" w14:textId="25BC2786"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92.2. </w:t>
      </w:r>
      <w:r w:rsidR="002512B6">
        <w:rPr>
          <w:color w:val="000000" w:themeColor="text1"/>
          <w:sz w:val="24"/>
          <w:szCs w:val="24"/>
        </w:rPr>
        <w:t>F</w:t>
      </w:r>
      <w:r w:rsidRPr="00DB68BB">
        <w:rPr>
          <w:color w:val="000000" w:themeColor="text1"/>
          <w:sz w:val="24"/>
          <w:szCs w:val="24"/>
        </w:rPr>
        <w:t>ormaliojo švietimo programą;</w:t>
      </w:r>
    </w:p>
    <w:p w14:paraId="553E640C" w14:textId="7BDF95C3"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92.3. </w:t>
      </w:r>
      <w:r w:rsidR="002512B6">
        <w:rPr>
          <w:color w:val="000000" w:themeColor="text1"/>
          <w:sz w:val="24"/>
          <w:szCs w:val="24"/>
        </w:rPr>
        <w:t>M</w:t>
      </w:r>
      <w:r w:rsidRPr="00DB68BB">
        <w:rPr>
          <w:color w:val="000000" w:themeColor="text1"/>
          <w:sz w:val="24"/>
          <w:szCs w:val="24"/>
        </w:rPr>
        <w:t>okymosi formą ir mokymo proceso organizavimo būdą;</w:t>
      </w:r>
    </w:p>
    <w:p w14:paraId="55910A28" w14:textId="3A4BC20F"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92.4. </w:t>
      </w:r>
      <w:r w:rsidR="002512B6">
        <w:rPr>
          <w:color w:val="000000" w:themeColor="text1"/>
          <w:sz w:val="24"/>
          <w:szCs w:val="24"/>
        </w:rPr>
        <w:t>Š</w:t>
      </w:r>
      <w:r w:rsidRPr="00DB68BB">
        <w:rPr>
          <w:color w:val="000000" w:themeColor="text1"/>
          <w:sz w:val="24"/>
          <w:szCs w:val="24"/>
        </w:rPr>
        <w:t>vietimo pagalbos specialistų, mokyklos vaiko gerovės komisijos, pedagoginių psichologinių ar švietimo pagalbos tarnybų rekomendacijas.</w:t>
      </w:r>
    </w:p>
    <w:p w14:paraId="383F8CA7" w14:textId="77777777"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93. Pradinio ugdymo individualizuotos programos įgyvendinimas reglamentuojamas Ugdymo plano 2 priede.</w:t>
      </w:r>
    </w:p>
    <w:p w14:paraId="7903C0A0" w14:textId="77777777"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93. Mokykla kiekvienam mokiniui, turinčiam specialiųjų ugdymosi poreikių, rengia individualų ugdymo planą, kurio sudėtinė dalis yra pagalbos planas, apimantis pagalbą ugdymo procese ir kitų specialistų teikiamą pagalbą, didinančią ugdymo veiksmingumą, ir kurio:</w:t>
      </w:r>
    </w:p>
    <w:p w14:paraId="2001B1CA" w14:textId="77777777"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93.1. rengimą̨, išgyvendinimą̨ koordinuoja direktoriaus pavaduotojas ugdymui, kuris kartu su mokytojais ir švietimo pagalbą teikiančiais specialistais, vaiku, jo tėvais (globėjais, rūpintojais) numato ugdymo ir pagalbos tikslus; </w:t>
      </w:r>
    </w:p>
    <w:p w14:paraId="7C0E4901" w14:textId="1B591997"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lastRenderedPageBreak/>
        <w:t xml:space="preserve">93.2. </w:t>
      </w:r>
      <w:r w:rsidR="002512B6">
        <w:rPr>
          <w:color w:val="000000" w:themeColor="text1"/>
          <w:sz w:val="24"/>
          <w:szCs w:val="24"/>
        </w:rPr>
        <w:t>Į</w:t>
      </w:r>
      <w:r w:rsidRPr="00DB68BB">
        <w:rPr>
          <w:color w:val="000000" w:themeColor="text1"/>
          <w:sz w:val="24"/>
          <w:szCs w:val="24"/>
        </w:rPr>
        <w:t xml:space="preserve">gyvendinimui sudaromi individualūs tvarkaraščiai, kurie dera su klasės, kurioje mokinys mokosi, tvarkaraščiu, ir užtikrina, kad mokinys gaus ugdymą̨ ir švietimo pagalbą tokia apimtimi, kokią nustato Bendrieji ugdymo planai ir rekomenduoja mokiniui pedagoginė psichologinė ar švietimo pagalbos tarnyba; </w:t>
      </w:r>
    </w:p>
    <w:p w14:paraId="4B139529" w14:textId="1C3E1A26"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93.3. </w:t>
      </w:r>
      <w:r w:rsidR="002512B6">
        <w:rPr>
          <w:color w:val="000000" w:themeColor="text1"/>
          <w:sz w:val="24"/>
          <w:szCs w:val="24"/>
        </w:rPr>
        <w:t>F</w:t>
      </w:r>
      <w:r w:rsidRPr="00DB68BB">
        <w:rPr>
          <w:color w:val="000000" w:themeColor="text1"/>
          <w:sz w:val="24"/>
          <w:szCs w:val="24"/>
        </w:rPr>
        <w:t>orma suderinta mokyklos Vaiko gerovės komisijos, o stebėsena ir aptarimas atliekami du kartus per metus (einamųjų mokslo metų sausio ir gegužės mėnesiais).</w:t>
      </w:r>
    </w:p>
    <w:p w14:paraId="494E3204" w14:textId="77777777"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94. Mokykla, rengdama individualų ugdymo planą mokiniui ir vadovaudamasi Ugdymo plano 51 punkte nurodytu pradinio ugdymo dalykų programoms įgyvendinti skiriamų pamokų skaičiumi, gali:</w:t>
      </w:r>
    </w:p>
    <w:p w14:paraId="57E1A169" w14:textId="77777777"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94.1. didinti pamokų, skirtų ugdymui skaičių, siekiant plėtoti asmens kompetencijas ir tenkinti ugdymosi poreikius, daugiau dėmesio skirti bendrosioms kompetencijoms ugdyti. Mokiniams, kurių gimtoji kalba nėra lietuvių kalba, skiriamos pamokos lietuvių kalbai mokyti;</w:t>
      </w:r>
    </w:p>
    <w:p w14:paraId="05FA30CF" w14:textId="1A67B7EC"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94.2. </w:t>
      </w:r>
      <w:r w:rsidR="002512B6">
        <w:rPr>
          <w:color w:val="000000" w:themeColor="text1"/>
          <w:sz w:val="24"/>
          <w:szCs w:val="24"/>
        </w:rPr>
        <w:t>K</w:t>
      </w:r>
      <w:r w:rsidRPr="00DB68BB">
        <w:rPr>
          <w:color w:val="000000" w:themeColor="text1"/>
          <w:sz w:val="24"/>
          <w:szCs w:val="24"/>
        </w:rPr>
        <w:t>eisti individualiai pagalbai skiriamų valandų (pamokų) skaičių;</w:t>
      </w:r>
    </w:p>
    <w:p w14:paraId="6A2F2BBF" w14:textId="76699077" w:rsidR="00DB68BB" w:rsidRPr="00DB68BB" w:rsidRDefault="00DB68BB" w:rsidP="002512B6">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94.3. </w:t>
      </w:r>
      <w:r w:rsidR="002512B6">
        <w:rPr>
          <w:color w:val="000000" w:themeColor="text1"/>
          <w:sz w:val="24"/>
          <w:szCs w:val="24"/>
        </w:rPr>
        <w:t>K</w:t>
      </w:r>
      <w:r w:rsidRPr="00DB68BB">
        <w:rPr>
          <w:color w:val="000000" w:themeColor="text1"/>
          <w:sz w:val="24"/>
          <w:szCs w:val="24"/>
        </w:rPr>
        <w:t xml:space="preserve">eisti pamokų trukmę, dienos ugdymo struktūrą, siekiant individualiame ugdymo plane numatytų tikslų; </w:t>
      </w:r>
    </w:p>
    <w:p w14:paraId="2EAE2138" w14:textId="5F5D9973" w:rsidR="00DB68BB" w:rsidRPr="00DB68BB" w:rsidRDefault="00DB68BB" w:rsidP="002512B6">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94.4. </w:t>
      </w:r>
      <w:r w:rsidR="002512B6">
        <w:rPr>
          <w:color w:val="000000" w:themeColor="text1"/>
          <w:sz w:val="24"/>
          <w:szCs w:val="24"/>
        </w:rPr>
        <w:t>F</w:t>
      </w:r>
      <w:r w:rsidRPr="00DB68BB">
        <w:rPr>
          <w:color w:val="000000" w:themeColor="text1"/>
          <w:sz w:val="24"/>
          <w:szCs w:val="24"/>
        </w:rPr>
        <w:t xml:space="preserve">ormuoti nuolatines ar laikinąsias grupes, pogrupius iš tų pačių ar skirtingų klasių mokinių; </w:t>
      </w:r>
    </w:p>
    <w:p w14:paraId="693D2B39" w14:textId="0EE152B8" w:rsidR="00DB68BB" w:rsidRPr="00DB68BB" w:rsidRDefault="00DB68BB" w:rsidP="002512B6">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94.5. </w:t>
      </w:r>
      <w:r w:rsidR="002512B6">
        <w:rPr>
          <w:color w:val="000000" w:themeColor="text1"/>
          <w:sz w:val="24"/>
          <w:szCs w:val="24"/>
        </w:rPr>
        <w:t>V</w:t>
      </w:r>
      <w:r w:rsidRPr="00DB68BB">
        <w:rPr>
          <w:color w:val="000000" w:themeColor="text1"/>
          <w:sz w:val="24"/>
          <w:szCs w:val="24"/>
        </w:rPr>
        <w:t xml:space="preserve">ėliau pradėti pirmosios užsienio kalbos mokyti – mokinį, turintį klausos, įvairiapusių raidos, elgesio ir emocijų, kalbos ir kalbėjimo, skaitymo ir (ar) rašymo, intelekto (taip pat ir nepatikslintų intelekto), bendrųjų mokymosi sutrikimų, turintį </w:t>
      </w:r>
      <w:proofErr w:type="spellStart"/>
      <w:r w:rsidRPr="00DB68BB">
        <w:rPr>
          <w:color w:val="000000" w:themeColor="text1"/>
          <w:sz w:val="24"/>
          <w:szCs w:val="24"/>
        </w:rPr>
        <w:t>kochlearinius</w:t>
      </w:r>
      <w:proofErr w:type="spellEnd"/>
      <w:r w:rsidRPr="00DB68BB">
        <w:rPr>
          <w:color w:val="000000" w:themeColor="text1"/>
          <w:sz w:val="24"/>
          <w:szCs w:val="24"/>
        </w:rPr>
        <w:t xml:space="preserve"> implantus;</w:t>
      </w:r>
    </w:p>
    <w:p w14:paraId="6AB0074A" w14:textId="29F0C732" w:rsidR="00DB68BB" w:rsidRPr="00DB68BB" w:rsidRDefault="00DB68BB" w:rsidP="002512B6">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94.6. </w:t>
      </w:r>
      <w:r w:rsidR="002512B6">
        <w:rPr>
          <w:color w:val="000000" w:themeColor="text1"/>
          <w:sz w:val="24"/>
          <w:szCs w:val="24"/>
        </w:rPr>
        <w:t>N</w:t>
      </w:r>
      <w:r w:rsidRPr="00DB68BB">
        <w:rPr>
          <w:color w:val="000000" w:themeColor="text1"/>
          <w:sz w:val="24"/>
          <w:szCs w:val="24"/>
        </w:rPr>
        <w:t>emokyti užsienio kalbos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lietuvių gestų kalbai mokyti, kurčiųjų dvikalbystei ugdyti;</w:t>
      </w:r>
    </w:p>
    <w:p w14:paraId="7E149D10" w14:textId="1D47D3C4" w:rsidR="00DB68BB" w:rsidRPr="00DB68BB" w:rsidRDefault="00DB68BB" w:rsidP="002512B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94.7. </w:t>
      </w:r>
      <w:r w:rsidR="002512B6">
        <w:rPr>
          <w:color w:val="000000" w:themeColor="text1"/>
          <w:sz w:val="24"/>
          <w:szCs w:val="24"/>
        </w:rPr>
        <w:t>N</w:t>
      </w:r>
      <w:r w:rsidRPr="00DB68BB">
        <w:rPr>
          <w:color w:val="000000" w:themeColor="text1"/>
          <w:sz w:val="24"/>
          <w:szCs w:val="24"/>
        </w:rPr>
        <w:t>emokyti muzikos turinčio klausos sutrikimą (išskyrus nežymų);</w:t>
      </w:r>
    </w:p>
    <w:p w14:paraId="77DA6053" w14:textId="2C213909" w:rsidR="00DB68BB" w:rsidRPr="00DB68BB" w:rsidRDefault="00DB68BB" w:rsidP="002512B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94.8. </w:t>
      </w:r>
      <w:r w:rsidR="002512B6">
        <w:rPr>
          <w:color w:val="000000" w:themeColor="text1"/>
          <w:sz w:val="24"/>
          <w:szCs w:val="24"/>
        </w:rPr>
        <w:t>N</w:t>
      </w:r>
      <w:r w:rsidRPr="00DB68BB">
        <w:rPr>
          <w:color w:val="000000" w:themeColor="text1"/>
          <w:sz w:val="24"/>
          <w:szCs w:val="24"/>
        </w:rPr>
        <w:t>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w:t>
      </w:r>
    </w:p>
    <w:p w14:paraId="0FAE578D" w14:textId="77777777" w:rsidR="00DB68BB" w:rsidRPr="00DB68BB" w:rsidRDefault="00DB68BB" w:rsidP="002512B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 Mokiniui, kuris mokosi pagal bendrojo ugdymo programą, ją pritaikant, mokinio individualus ugdymo planas sudaromas vadovaujantis Ugdymo plano 46 punkte dalykų programoms įgyvendinti nurodomu pamokų skaičiumi, kuris gali būti koreguojamas iki 25 procentų. Bendras pamokų ir neformaliojo švietimo pamokų skaičius gali būti didinamas atsižvelgiant į mokinio galias ir ugdymosi poreikius, specialistų rekomendacijas:</w:t>
      </w:r>
    </w:p>
    <w:p w14:paraId="2E617864" w14:textId="77777777" w:rsidR="00DB68BB" w:rsidRPr="00DB68BB" w:rsidRDefault="00DB68BB" w:rsidP="002512B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95.1. sutrikusios klausos (išskyrus nežymų) mokinio individualaus ugdymo plano rengimas:</w:t>
      </w:r>
    </w:p>
    <w:p w14:paraId="6C5468B2" w14:textId="3D415F80" w:rsidR="00DB68BB" w:rsidRPr="00DB68BB" w:rsidRDefault="00DB68BB" w:rsidP="002512B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95.2. </w:t>
      </w:r>
      <w:r w:rsidR="002512B6">
        <w:rPr>
          <w:color w:val="000000" w:themeColor="text1"/>
          <w:sz w:val="24"/>
          <w:szCs w:val="24"/>
        </w:rPr>
        <w:t>K</w:t>
      </w:r>
      <w:r w:rsidRPr="00DB68BB">
        <w:rPr>
          <w:color w:val="000000" w:themeColor="text1"/>
          <w:sz w:val="24"/>
          <w:szCs w:val="24"/>
        </w:rPr>
        <w:t>určiajam mokiniui lietuvių gestų kalbai skiriama ne mažiau kaip 140 pamokų per dvejus mokslo metus. Mokiniui, turinčiam žymų ar labai žymų klausos sutrikimą, turinčiam implantus gali būti skiriama iki 140 pamokų lietuvių gestų kalbai mokyti, jei mokinys ar jo tėvai (globėjai, rūpintojai) pasirenka;</w:t>
      </w:r>
    </w:p>
    <w:p w14:paraId="7D4162BB" w14:textId="75350553"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95.3. </w:t>
      </w:r>
      <w:r w:rsidR="002512B6">
        <w:rPr>
          <w:color w:val="000000" w:themeColor="text1"/>
          <w:sz w:val="24"/>
          <w:szCs w:val="24"/>
        </w:rPr>
        <w:t>L</w:t>
      </w:r>
      <w:r w:rsidRPr="00DB68BB">
        <w:rPr>
          <w:color w:val="000000" w:themeColor="text1"/>
          <w:sz w:val="24"/>
          <w:szCs w:val="24"/>
        </w:rPr>
        <w:t>ietuvių kalbai – ne mažiau kaip 420 pamokų per dvejus mokslo metus, dalykinei praktinei veiklai – ne mažiau kaip 140 pamokų per dvejus mokslo metus, meniniam ugdymui – ne mažiau kaip 210 pamokų per dvejus mokslo metus;</w:t>
      </w:r>
    </w:p>
    <w:p w14:paraId="507599B1" w14:textId="1DE8AD3A"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95.4. </w:t>
      </w:r>
      <w:r w:rsidR="002512B6">
        <w:rPr>
          <w:color w:val="000000" w:themeColor="text1"/>
          <w:sz w:val="24"/>
          <w:szCs w:val="24"/>
        </w:rPr>
        <w:t>T</w:t>
      </w:r>
      <w:r w:rsidRPr="00DB68BB">
        <w:rPr>
          <w:color w:val="000000" w:themeColor="text1"/>
          <w:sz w:val="24"/>
          <w:szCs w:val="24"/>
        </w:rPr>
        <w:t>arties, kalbos mokymo ir klausos lavinimo individualioms pratyboms skiriama ne mažiau kaip 140 pamokų per metus (</w:t>
      </w:r>
      <w:proofErr w:type="spellStart"/>
      <w:r w:rsidRPr="00DB68BB">
        <w:rPr>
          <w:color w:val="000000" w:themeColor="text1"/>
          <w:sz w:val="24"/>
          <w:szCs w:val="24"/>
        </w:rPr>
        <w:t>kochlearinių</w:t>
      </w:r>
      <w:proofErr w:type="spellEnd"/>
      <w:r w:rsidRPr="00DB68BB">
        <w:rPr>
          <w:color w:val="000000" w:themeColor="text1"/>
          <w:sz w:val="24"/>
          <w:szCs w:val="24"/>
        </w:rPr>
        <w:t xml:space="preserve"> implantų naudotojams – ne mažiau kaip 140 pamokų per metus). Tarties, kalbos mokymo ir klausos lavinimo individualios pratybos gali vykti lietuvių kalbos pamokose ar po</w:t>
      </w:r>
      <w:r w:rsidRPr="00DB68BB">
        <w:rPr>
          <w:b/>
          <w:color w:val="000000" w:themeColor="text1"/>
          <w:sz w:val="24"/>
          <w:szCs w:val="24"/>
        </w:rPr>
        <w:t xml:space="preserve"> </w:t>
      </w:r>
      <w:r w:rsidRPr="00DB68BB">
        <w:rPr>
          <w:color w:val="000000" w:themeColor="text1"/>
          <w:sz w:val="24"/>
          <w:szCs w:val="24"/>
        </w:rPr>
        <w:t>pamokų įvairiomis formomis. Pratybų ir lietuvių kalbos pamokų turinys turi derėti;</w:t>
      </w:r>
    </w:p>
    <w:p w14:paraId="4A95FB95" w14:textId="74D49947" w:rsidR="00DB68BB" w:rsidRPr="00DB68BB" w:rsidRDefault="00DB68BB" w:rsidP="002512B6">
      <w:pPr>
        <w:tabs>
          <w:tab w:val="left" w:pos="7419"/>
        </w:tabs>
        <w:ind w:firstLine="567"/>
        <w:jc w:val="both"/>
        <w:rPr>
          <w:color w:val="000000" w:themeColor="text1"/>
          <w:sz w:val="24"/>
          <w:szCs w:val="24"/>
        </w:rPr>
      </w:pPr>
      <w:r w:rsidRPr="00DB68BB">
        <w:rPr>
          <w:color w:val="000000" w:themeColor="text1"/>
          <w:sz w:val="24"/>
          <w:szCs w:val="24"/>
        </w:rPr>
        <w:t xml:space="preserve">95.5. </w:t>
      </w:r>
      <w:r w:rsidR="002512B6">
        <w:rPr>
          <w:color w:val="000000" w:themeColor="text1"/>
          <w:sz w:val="24"/>
          <w:szCs w:val="24"/>
        </w:rPr>
        <w:t>A</w:t>
      </w:r>
      <w:r w:rsidRPr="00DB68BB">
        <w:rPr>
          <w:color w:val="000000" w:themeColor="text1"/>
          <w:sz w:val="24"/>
          <w:szCs w:val="24"/>
        </w:rPr>
        <w:t>tsižvelgiant į individualius kiekvieno mokinio gebėjimus ir jo tėvų (globėjų, rūpintojų) pageidavimus, kurčiasis, mokomas totaliosios komunikacijos žodiniu ar dvikalbiu metodu;</w:t>
      </w:r>
    </w:p>
    <w:p w14:paraId="76E16CA0" w14:textId="10F1601E"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95.6. </w:t>
      </w:r>
      <w:r w:rsidR="002512B6">
        <w:rPr>
          <w:color w:val="000000" w:themeColor="text1"/>
          <w:sz w:val="24"/>
          <w:szCs w:val="24"/>
        </w:rPr>
        <w:t>S</w:t>
      </w:r>
      <w:r w:rsidRPr="00DB68BB">
        <w:rPr>
          <w:color w:val="000000" w:themeColor="text1"/>
          <w:sz w:val="24"/>
          <w:szCs w:val="24"/>
        </w:rPr>
        <w:t>utrikusios regos mokinio individualiame ugdymo plane:</w:t>
      </w:r>
    </w:p>
    <w:p w14:paraId="41112CBD" w14:textId="226F38EA" w:rsidR="00DB68BB" w:rsidRPr="00DB68BB" w:rsidRDefault="00DB68BB" w:rsidP="002512B6">
      <w:pPr>
        <w:tabs>
          <w:tab w:val="left" w:pos="720"/>
          <w:tab w:val="left" w:pos="7419"/>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6</w:t>
      </w:r>
      <w:r w:rsidRPr="00DB68BB">
        <w:rPr>
          <w:color w:val="000000" w:themeColor="text1"/>
          <w:sz w:val="24"/>
          <w:szCs w:val="24"/>
        </w:rPr>
        <w:t>.</w:t>
      </w:r>
      <w:r w:rsidR="002512B6">
        <w:rPr>
          <w:color w:val="000000" w:themeColor="text1"/>
          <w:sz w:val="24"/>
          <w:szCs w:val="24"/>
        </w:rPr>
        <w:t>1.</w:t>
      </w:r>
      <w:r w:rsidRPr="00DB68BB">
        <w:rPr>
          <w:color w:val="000000" w:themeColor="text1"/>
          <w:sz w:val="24"/>
          <w:szCs w:val="24"/>
        </w:rPr>
        <w:t xml:space="preserve"> kuriam gresia pavojus apakti, Brailio rašto individualioms pratyboms (iki ketverių metų) skiriama ne mažiau kaip 70 pamokų per dvejus mokslo metus; </w:t>
      </w:r>
    </w:p>
    <w:p w14:paraId="4AEE16D1" w14:textId="4902B556"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lastRenderedPageBreak/>
        <w:t>95.</w:t>
      </w:r>
      <w:r w:rsidR="002512B6">
        <w:rPr>
          <w:color w:val="000000" w:themeColor="text1"/>
          <w:sz w:val="24"/>
          <w:szCs w:val="24"/>
        </w:rPr>
        <w:t>7</w:t>
      </w:r>
      <w:r w:rsidRPr="00DB68BB">
        <w:rPr>
          <w:color w:val="000000" w:themeColor="text1"/>
          <w:sz w:val="24"/>
          <w:szCs w:val="24"/>
        </w:rPr>
        <w:t xml:space="preserve">. </w:t>
      </w:r>
      <w:r w:rsidR="002512B6">
        <w:rPr>
          <w:color w:val="000000" w:themeColor="text1"/>
          <w:sz w:val="24"/>
          <w:szCs w:val="24"/>
        </w:rPr>
        <w:t>S</w:t>
      </w:r>
      <w:r w:rsidRPr="00DB68BB">
        <w:rPr>
          <w:color w:val="000000" w:themeColor="text1"/>
          <w:sz w:val="24"/>
          <w:szCs w:val="24"/>
        </w:rPr>
        <w:t>utrikusios kalbos ir kitos komunikacijos mokinio individualus ugdymo planas sudaromas vadovaujantis Ugdymo plano 46 punktu. Ugdymo plane specialiosios pamokos skiriamos tarčiai, kalbai ir klausai lavinti:</w:t>
      </w:r>
    </w:p>
    <w:p w14:paraId="2AEE26B2" w14:textId="2E5B034D"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7.1</w:t>
      </w:r>
      <w:r w:rsidRPr="00DB68BB">
        <w:rPr>
          <w:color w:val="000000" w:themeColor="text1"/>
          <w:sz w:val="24"/>
          <w:szCs w:val="24"/>
        </w:rPr>
        <w:t>. individualioms ir grupinėms pratyboms 1–4 klasėse skiriama ne mažiau kaip 70 pamokų per dvejus mokslo metus;</w:t>
      </w:r>
    </w:p>
    <w:p w14:paraId="0D4F3B2E" w14:textId="75C0013D"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7.2</w:t>
      </w:r>
      <w:r w:rsidRPr="00DB68BB">
        <w:rPr>
          <w:color w:val="000000" w:themeColor="text1"/>
          <w:sz w:val="24"/>
          <w:szCs w:val="24"/>
        </w:rPr>
        <w:t xml:space="preserve">. </w:t>
      </w:r>
      <w:r w:rsidR="002512B6">
        <w:rPr>
          <w:color w:val="000000" w:themeColor="text1"/>
          <w:sz w:val="24"/>
          <w:szCs w:val="24"/>
        </w:rPr>
        <w:t>Ž</w:t>
      </w:r>
      <w:r w:rsidRPr="00DB68BB">
        <w:rPr>
          <w:color w:val="000000" w:themeColor="text1"/>
          <w:sz w:val="24"/>
          <w:szCs w:val="24"/>
        </w:rPr>
        <w:t>ymių ar labai žymių kalbėjimo ir kalbos sutrikimų turinčiam mokiniui, bendraujančiam alternatyvios komunikacijos būdu, 1–4 klasėse tarties, kalbos ir komunikacijos ugdymą galima integruoti į komunikacinės, pažintinės veiklos ir į lietuvių kalbos pamokas, pratybas. Pratybų ir lietuvių kalbos pamokų turinys turi derėti;</w:t>
      </w:r>
    </w:p>
    <w:p w14:paraId="339E1640" w14:textId="2DC80C4C"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8</w:t>
      </w:r>
      <w:r w:rsidRPr="00DB68BB">
        <w:rPr>
          <w:color w:val="000000" w:themeColor="text1"/>
          <w:sz w:val="24"/>
          <w:szCs w:val="24"/>
        </w:rPr>
        <w:t xml:space="preserve">. </w:t>
      </w:r>
      <w:r w:rsidR="002512B6">
        <w:rPr>
          <w:color w:val="000000" w:themeColor="text1"/>
          <w:sz w:val="24"/>
          <w:szCs w:val="24"/>
        </w:rPr>
        <w:t>J</w:t>
      </w:r>
      <w:r w:rsidRPr="00DB68BB">
        <w:rPr>
          <w:color w:val="000000" w:themeColor="text1"/>
          <w:sz w:val="24"/>
          <w:szCs w:val="24"/>
        </w:rPr>
        <w:t xml:space="preserve">udesio ir padėties sutrikimų turinčio mokinio individualus ugdymo planas sudaromas vadovaujantis Ugdymo plano 46 punkte. Ugdymo plane pamokos turėtų būti skiriamos gydomajam fiziniam ugdymui (jeigu mokykloje yra kvalifikuotas specialistas), </w:t>
      </w:r>
      <w:proofErr w:type="spellStart"/>
      <w:r w:rsidRPr="00DB68BB">
        <w:rPr>
          <w:color w:val="000000" w:themeColor="text1"/>
          <w:sz w:val="24"/>
          <w:szCs w:val="24"/>
        </w:rPr>
        <w:t>sensomotorikai</w:t>
      </w:r>
      <w:proofErr w:type="spellEnd"/>
      <w:r w:rsidRPr="00DB68BB">
        <w:rPr>
          <w:color w:val="000000" w:themeColor="text1"/>
          <w:sz w:val="24"/>
          <w:szCs w:val="24"/>
        </w:rPr>
        <w:t xml:space="preserve"> lavinti, naudojimosi kompiuteriu įgūdžiams formuoti, komunikaciniams gebėjimams ugdyti:</w:t>
      </w:r>
    </w:p>
    <w:p w14:paraId="52C8541D" w14:textId="348253B1" w:rsidR="00DB68BB" w:rsidRPr="00DB68BB" w:rsidRDefault="00DB68BB" w:rsidP="002512B6">
      <w:pPr>
        <w:tabs>
          <w:tab w:val="left" w:pos="720"/>
          <w:tab w:val="left" w:pos="7419"/>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8.1</w:t>
      </w:r>
      <w:r w:rsidRPr="00DB68BB">
        <w:rPr>
          <w:color w:val="000000" w:themeColor="text1"/>
          <w:sz w:val="24"/>
          <w:szCs w:val="24"/>
        </w:rPr>
        <w:t xml:space="preserve">. gydomajam fiziniam ugdymui skiriama ne mažiau kaip 140 pamokų per dvejus mokslo metus; </w:t>
      </w:r>
    </w:p>
    <w:p w14:paraId="6A4FC595" w14:textId="7B998B91" w:rsidR="00DB68BB" w:rsidRPr="00DB68BB" w:rsidRDefault="00DB68BB" w:rsidP="002512B6">
      <w:pPr>
        <w:tabs>
          <w:tab w:val="left" w:pos="7419"/>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8.2</w:t>
      </w:r>
      <w:r w:rsidRPr="00DB68BB">
        <w:rPr>
          <w:color w:val="000000" w:themeColor="text1"/>
          <w:sz w:val="24"/>
          <w:szCs w:val="24"/>
        </w:rPr>
        <w:t xml:space="preserve">. </w:t>
      </w:r>
      <w:r w:rsidR="002512B6">
        <w:rPr>
          <w:color w:val="000000" w:themeColor="text1"/>
          <w:sz w:val="24"/>
          <w:szCs w:val="24"/>
        </w:rPr>
        <w:t>S</w:t>
      </w:r>
      <w:r w:rsidRPr="00DB68BB">
        <w:rPr>
          <w:color w:val="000000" w:themeColor="text1"/>
          <w:sz w:val="24"/>
          <w:szCs w:val="24"/>
        </w:rPr>
        <w:t xml:space="preserve">ergančiam cerebriniu paralyžiumi (vidutinio, labai žymaus laipsnio) ar turinčiam sunkių ar labai sunkių judesio ir padėties sutrikimų, individualioms gydomojo fizinio ugdymo pratyboms skiriama ne mažiau kaip 70 pamokų per metus; </w:t>
      </w:r>
    </w:p>
    <w:p w14:paraId="115BD84C" w14:textId="38BDD3B2" w:rsidR="00DB68BB" w:rsidRPr="00DB68BB" w:rsidRDefault="00DB68BB" w:rsidP="002512B6">
      <w:pPr>
        <w:tabs>
          <w:tab w:val="left" w:pos="720"/>
          <w:tab w:val="left" w:pos="7419"/>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8.3</w:t>
      </w:r>
      <w:r w:rsidRPr="00DB68BB">
        <w:rPr>
          <w:color w:val="000000" w:themeColor="text1"/>
          <w:sz w:val="24"/>
          <w:szCs w:val="24"/>
        </w:rPr>
        <w:t xml:space="preserve">. </w:t>
      </w:r>
      <w:r w:rsidR="002512B6">
        <w:rPr>
          <w:color w:val="000000" w:themeColor="text1"/>
          <w:sz w:val="24"/>
          <w:szCs w:val="24"/>
        </w:rPr>
        <w:t>G</w:t>
      </w:r>
      <w:r w:rsidRPr="00DB68BB">
        <w:rPr>
          <w:color w:val="000000" w:themeColor="text1"/>
          <w:sz w:val="24"/>
          <w:szCs w:val="24"/>
        </w:rPr>
        <w:t xml:space="preserve">ydomojo fizinio ugdymo ar pratybų pamokos, organizuojamos grupėse, ne didesnėse kaip 10 mokinių (jeigu mokykloje yra kvalifikuotas specialistas); </w:t>
      </w:r>
    </w:p>
    <w:p w14:paraId="0B85960F" w14:textId="618BA8CB"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9</w:t>
      </w:r>
      <w:r w:rsidRPr="00DB68BB">
        <w:rPr>
          <w:color w:val="000000" w:themeColor="text1"/>
          <w:sz w:val="24"/>
          <w:szCs w:val="24"/>
        </w:rPr>
        <w:t xml:space="preserve">. </w:t>
      </w:r>
      <w:r w:rsidR="002512B6">
        <w:rPr>
          <w:color w:val="000000" w:themeColor="text1"/>
          <w:sz w:val="24"/>
          <w:szCs w:val="24"/>
        </w:rPr>
        <w:t>Į</w:t>
      </w:r>
      <w:r w:rsidRPr="00DB68BB">
        <w:rPr>
          <w:color w:val="000000" w:themeColor="text1"/>
          <w:sz w:val="24"/>
          <w:szCs w:val="24"/>
        </w:rPr>
        <w:t>vairiapusių raidos sutrikimų turinčio mokinio individualus ugdymo planas sudaromas vadovaujantis Ugdymo plano 46 punktu:</w:t>
      </w:r>
    </w:p>
    <w:p w14:paraId="1EDA64A4" w14:textId="4223F4CA"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9.1</w:t>
      </w:r>
      <w:r w:rsidRPr="00DB68BB">
        <w:rPr>
          <w:color w:val="000000" w:themeColor="text1"/>
          <w:sz w:val="24"/>
          <w:szCs w:val="24"/>
        </w:rPr>
        <w:t>. bendroje klasėje, skiriant mokinio padėjėją:</w:t>
      </w:r>
    </w:p>
    <w:p w14:paraId="3B539AFB" w14:textId="66B8C88E" w:rsidR="00DB68BB" w:rsidRPr="00DB68BB" w:rsidRDefault="00DB68BB" w:rsidP="002512B6">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9.2</w:t>
      </w:r>
      <w:r w:rsidRPr="00DB68BB">
        <w:rPr>
          <w:color w:val="000000" w:themeColor="text1"/>
          <w:sz w:val="24"/>
          <w:szCs w:val="24"/>
        </w:rPr>
        <w:t>. individualiame ugdymo plane turi būti numatyta elgesio prevencijos ir intervencijos būdai, socialinių įgūdžių ugdymo veiklos. Užfiksavus mokinio pažangą ar nustačius, kad ugdymo procese pažanga nedaroma, peržiūrimas ir koreguojamas individualus pagalbos vaikui planas;</w:t>
      </w:r>
    </w:p>
    <w:p w14:paraId="116D59E4" w14:textId="475B3C51"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9.3</w:t>
      </w:r>
      <w:r w:rsidRPr="00DB68BB">
        <w:rPr>
          <w:color w:val="000000" w:themeColor="text1"/>
          <w:sz w:val="24"/>
          <w:szCs w:val="24"/>
        </w:rPr>
        <w:t xml:space="preserve">. </w:t>
      </w:r>
      <w:r w:rsidR="002512B6">
        <w:rPr>
          <w:color w:val="000000" w:themeColor="text1"/>
          <w:sz w:val="24"/>
          <w:szCs w:val="24"/>
        </w:rPr>
        <w:t>P</w:t>
      </w:r>
      <w:r w:rsidRPr="00DB68BB">
        <w:rPr>
          <w:color w:val="000000" w:themeColor="text1"/>
          <w:sz w:val="24"/>
          <w:szCs w:val="24"/>
        </w:rPr>
        <w:t>agal galimybes, mokiniui pritaikoma nuolatinė mokymosi vieta, prireikus naudojamos širmos, skirtos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2B1E36FA" w14:textId="1F8CADC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9.4</w:t>
      </w:r>
      <w:r w:rsidRPr="00DB68BB">
        <w:rPr>
          <w:color w:val="000000" w:themeColor="text1"/>
          <w:sz w:val="24"/>
          <w:szCs w:val="24"/>
        </w:rPr>
        <w:t xml:space="preserve">. </w:t>
      </w:r>
      <w:r w:rsidR="002512B6">
        <w:rPr>
          <w:color w:val="000000" w:themeColor="text1"/>
          <w:sz w:val="24"/>
          <w:szCs w:val="24"/>
        </w:rPr>
        <w:t>R</w:t>
      </w:r>
      <w:r w:rsidRPr="00DB68BB">
        <w:rPr>
          <w:color w:val="000000" w:themeColor="text1"/>
          <w:sz w:val="24"/>
          <w:szCs w:val="24"/>
        </w:rPr>
        <w:t>engiant individualų ugdymo planą, mokytojai bendradarbiauja su švietimo pagalbos specialistais, gauna nuolatinę pagalbą ir paramą taikant elgesio vertinimo priemones netinkamo elgesio priežastims nustatyti bei reikalingų įgūdžių ugdymo strategijoms parinkti;</w:t>
      </w:r>
    </w:p>
    <w:p w14:paraId="412FE2AC" w14:textId="6FC76C5B"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9</w:t>
      </w:r>
      <w:r w:rsidRPr="00DB68BB">
        <w:rPr>
          <w:color w:val="000000" w:themeColor="text1"/>
          <w:sz w:val="24"/>
          <w:szCs w:val="24"/>
        </w:rPr>
        <w:t>.</w:t>
      </w:r>
      <w:r w:rsidR="002512B6">
        <w:rPr>
          <w:color w:val="000000" w:themeColor="text1"/>
          <w:sz w:val="24"/>
          <w:szCs w:val="24"/>
        </w:rPr>
        <w:t>5.</w:t>
      </w:r>
      <w:r w:rsidRPr="00DB68BB">
        <w:rPr>
          <w:color w:val="000000" w:themeColor="text1"/>
          <w:sz w:val="24"/>
          <w:szCs w:val="24"/>
        </w:rPr>
        <w:t xml:space="preserve"> </w:t>
      </w:r>
      <w:r w:rsidR="002512B6">
        <w:rPr>
          <w:color w:val="000000" w:themeColor="text1"/>
          <w:sz w:val="24"/>
          <w:szCs w:val="24"/>
        </w:rPr>
        <w:t>S</w:t>
      </w:r>
      <w:r w:rsidRPr="00DB68BB">
        <w:rPr>
          <w:color w:val="000000" w:themeColor="text1"/>
          <w:sz w:val="24"/>
          <w:szCs w:val="24"/>
        </w:rPr>
        <w:t>iekiant atsižvelgti į individualius mokinio gebėjimus ir raidos specifiką, numatomi mokymo medžiagos pateikimo būdai (vaizdiniai, garsiniai ir kt.) ir mokiniai įtraukiami į veiklas pagal jų pomėgius. Individualiame ugdymo plane numatoma mokymosi pasiekimų vertinimo ir individualios pažangos stebėjimo forma;</w:t>
      </w:r>
    </w:p>
    <w:p w14:paraId="6517AFC2" w14:textId="25A5D4F1"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9.6</w:t>
      </w:r>
      <w:r w:rsidRPr="00DB68BB">
        <w:rPr>
          <w:color w:val="000000" w:themeColor="text1"/>
          <w:sz w:val="24"/>
          <w:szCs w:val="24"/>
        </w:rPr>
        <w:t xml:space="preserve">. </w:t>
      </w:r>
      <w:r w:rsidR="002512B6">
        <w:rPr>
          <w:color w:val="000000" w:themeColor="text1"/>
          <w:sz w:val="24"/>
          <w:szCs w:val="24"/>
        </w:rPr>
        <w:t>S</w:t>
      </w:r>
      <w:r w:rsidRPr="00DB68BB">
        <w:rPr>
          <w:color w:val="000000" w:themeColor="text1"/>
          <w:sz w:val="24"/>
          <w:szCs w:val="24"/>
        </w:rPr>
        <w:t xml:space="preserve">udarant tvarkaraščius individualiam ugdymo planui įgyvendinti, užtikrintos sąlygos ugdomosios veiklos metu daryti fizinio aktyvumo pertraukas, jų metu pagal galimybes panaudojant specialias priemones (minkštasuolius, balansavimo, </w:t>
      </w:r>
      <w:proofErr w:type="spellStart"/>
      <w:r w:rsidRPr="00DB68BB">
        <w:rPr>
          <w:color w:val="000000" w:themeColor="text1"/>
          <w:sz w:val="24"/>
          <w:szCs w:val="24"/>
        </w:rPr>
        <w:t>supimosi</w:t>
      </w:r>
      <w:proofErr w:type="spellEnd"/>
      <w:r w:rsidRPr="00DB68BB">
        <w:rPr>
          <w:color w:val="000000" w:themeColor="text1"/>
          <w:sz w:val="24"/>
          <w:szCs w:val="24"/>
        </w:rPr>
        <w:t xml:space="preserve"> priemones ir kt.);</w:t>
      </w:r>
    </w:p>
    <w:p w14:paraId="58BE860F" w14:textId="316981CC"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95.</w:t>
      </w:r>
      <w:r w:rsidR="002512B6">
        <w:rPr>
          <w:color w:val="000000" w:themeColor="text1"/>
          <w:sz w:val="24"/>
          <w:szCs w:val="24"/>
        </w:rPr>
        <w:t>9.7</w:t>
      </w:r>
      <w:r w:rsidRPr="00DB68BB">
        <w:rPr>
          <w:color w:val="000000" w:themeColor="text1"/>
          <w:sz w:val="24"/>
          <w:szCs w:val="24"/>
        </w:rPr>
        <w:t>.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2029CC76"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96. Bendrojo ugdymo dalykų programas pritaiko mokytojas, atsižvelgdamas į mokinio gebėjimus ir galias, specialiojo pedagogo ir kitų vaiko gerovės komisijos narių rekomendacijas. </w:t>
      </w:r>
    </w:p>
    <w:p w14:paraId="49F4326E" w14:textId="37257A26" w:rsid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97. Mokykloje nesant švietimo pagalbos specialistų, kiekvienam mokiniui, kuris mokosi pagal pradinio ugdymo programą ir kuriam pedagoginė psichologinė tarnyba arba švietimo pagalbos tarnyba, mokyklos vaiko gerovės komisija rekomenduoja teikti specialistų pagalbą, turi būti skiriama nuo 74 iki 280 pamokų per dvejus mokslo metus individualioms konsultacijoms ir (ar) papildomai dalyko mokytojo pagalbai arba sudaromos sąlygos mokiniui šias paslaugas gauti specialiosios paskirties įstaigoje, specialiojo ugdymo centruose, regioniniuose specialiojo ugdymo centruose.</w:t>
      </w:r>
    </w:p>
    <w:p w14:paraId="4485EB7A" w14:textId="27B604E3" w:rsidR="002512B6" w:rsidRPr="002512B6" w:rsidRDefault="002512B6" w:rsidP="002512B6">
      <w:pPr>
        <w:spacing w:after="160" w:line="259" w:lineRule="auto"/>
        <w:rPr>
          <w:color w:val="000000" w:themeColor="text1"/>
          <w:sz w:val="24"/>
          <w:szCs w:val="24"/>
        </w:rPr>
      </w:pPr>
    </w:p>
    <w:p w14:paraId="383F8E30"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rPr>
      </w:pPr>
      <w:r w:rsidRPr="00DB68BB">
        <w:rPr>
          <w:b/>
          <w:color w:val="000000" w:themeColor="text1"/>
          <w:sz w:val="24"/>
          <w:szCs w:val="24"/>
        </w:rPr>
        <w:t>ANTRASIS SKIRSNIS</w:t>
      </w:r>
    </w:p>
    <w:p w14:paraId="793E9450"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jc w:val="center"/>
        <w:rPr>
          <w:b/>
          <w:color w:val="000000" w:themeColor="text1"/>
          <w:sz w:val="24"/>
          <w:szCs w:val="24"/>
        </w:rPr>
      </w:pPr>
      <w:r w:rsidRPr="00DB68BB">
        <w:rPr>
          <w:b/>
          <w:color w:val="000000" w:themeColor="text1"/>
          <w:sz w:val="24"/>
          <w:szCs w:val="24"/>
        </w:rPr>
        <w:t>MOKYMOSI PASIEKIMŲ IR PAŽANGOS VERTINIMAS</w:t>
      </w:r>
    </w:p>
    <w:p w14:paraId="70CCA8D6"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98. Mokinio, kuris mokosi pagal bendrojo ugdymo programą, mokymosi pasiekimai ir pažanga vertinami pagal bendrosiose programose numatytus pasiekimus ir vadovaujantis Bendrųjų ugdymo planų nuostatomis.</w:t>
      </w:r>
    </w:p>
    <w:p w14:paraId="7676099B" w14:textId="264CD9FA"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ind w:firstLine="567"/>
        <w:jc w:val="both"/>
        <w:rPr>
          <w:color w:val="000000" w:themeColor="text1"/>
          <w:sz w:val="24"/>
          <w:szCs w:val="24"/>
        </w:rPr>
      </w:pPr>
      <w:r w:rsidRPr="00DB68BB">
        <w:rPr>
          <w:color w:val="000000" w:themeColor="text1"/>
          <w:sz w:val="24"/>
          <w:szCs w:val="24"/>
        </w:rPr>
        <w:t>99. 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r w:rsidR="002512B6">
        <w:rPr>
          <w:color w:val="000000" w:themeColor="text1"/>
          <w:sz w:val="24"/>
          <w:szCs w:val="24"/>
        </w:rPr>
        <w:t xml:space="preserve"> </w:t>
      </w:r>
      <w:r w:rsidRPr="00DB68BB">
        <w:rPr>
          <w:color w:val="000000" w:themeColor="text1"/>
          <w:sz w:val="24"/>
          <w:szCs w:val="24"/>
        </w:rPr>
        <w:t>(</w:t>
      </w:r>
      <w:r w:rsidR="002512B6">
        <w:rPr>
          <w:color w:val="000000" w:themeColor="text1"/>
          <w:sz w:val="24"/>
          <w:szCs w:val="24"/>
        </w:rPr>
        <w:t>-</w:t>
      </w:r>
      <w:proofErr w:type="spellStart"/>
      <w:r w:rsidRPr="00DB68BB">
        <w:rPr>
          <w:color w:val="000000" w:themeColor="text1"/>
          <w:sz w:val="24"/>
          <w:szCs w:val="24"/>
        </w:rPr>
        <w:t>si</w:t>
      </w:r>
      <w:proofErr w:type="spellEnd"/>
      <w:r w:rsidRPr="00DB68BB">
        <w:rPr>
          <w:color w:val="000000" w:themeColor="text1"/>
          <w:sz w:val="24"/>
          <w:szCs w:val="24"/>
        </w:rPr>
        <w:t>), kokie bus mokinio mokymosi pasiekimų vertinimo ir pa(</w:t>
      </w:r>
      <w:proofErr w:type="spellStart"/>
      <w:r w:rsidRPr="00DB68BB">
        <w:rPr>
          <w:color w:val="000000" w:themeColor="text1"/>
          <w:sz w:val="24"/>
          <w:szCs w:val="24"/>
        </w:rPr>
        <w:t>si</w:t>
      </w:r>
      <w:proofErr w:type="spellEnd"/>
      <w:r w:rsidRPr="00DB68BB">
        <w:rPr>
          <w:color w:val="000000" w:themeColor="text1"/>
          <w:sz w:val="24"/>
          <w:szCs w:val="24"/>
        </w:rPr>
        <w:t>)tikrinimo būdai, kokiomis mokymo</w:t>
      </w:r>
      <w:r w:rsidR="002512B6">
        <w:rPr>
          <w:color w:val="000000" w:themeColor="text1"/>
          <w:sz w:val="24"/>
          <w:szCs w:val="24"/>
        </w:rPr>
        <w:t xml:space="preserve"> </w:t>
      </w:r>
      <w:r w:rsidRPr="00DB68BB">
        <w:rPr>
          <w:color w:val="000000" w:themeColor="text1"/>
          <w:sz w:val="24"/>
          <w:szCs w:val="24"/>
        </w:rPr>
        <w:t>(</w:t>
      </w:r>
      <w:r w:rsidR="002512B6">
        <w:rPr>
          <w:color w:val="000000" w:themeColor="text1"/>
          <w:sz w:val="24"/>
          <w:szCs w:val="24"/>
        </w:rPr>
        <w:t>-</w:t>
      </w:r>
      <w:proofErr w:type="spellStart"/>
      <w:r w:rsidRPr="00DB68BB">
        <w:rPr>
          <w:color w:val="000000" w:themeColor="text1"/>
          <w:sz w:val="24"/>
          <w:szCs w:val="24"/>
        </w:rPr>
        <w:t>si</w:t>
      </w:r>
      <w:proofErr w:type="spellEnd"/>
      <w:r w:rsidRPr="00DB68BB">
        <w:rPr>
          <w:color w:val="000000" w:themeColor="text1"/>
          <w:sz w:val="24"/>
          <w:szCs w:val="24"/>
        </w:rPr>
        <w:t>) priemonėmis bus naudojamasi.</w:t>
      </w:r>
    </w:p>
    <w:p w14:paraId="295B86DB"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rPr>
      </w:pPr>
      <w:r w:rsidRPr="00DB68BB">
        <w:rPr>
          <w:b/>
          <w:color w:val="000000" w:themeColor="text1"/>
          <w:sz w:val="24"/>
          <w:szCs w:val="24"/>
        </w:rPr>
        <w:t>TREČIASIS SKIRSNIS</w:t>
      </w:r>
    </w:p>
    <w:p w14:paraId="375149AA"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jc w:val="center"/>
        <w:rPr>
          <w:b/>
          <w:color w:val="000000" w:themeColor="text1"/>
          <w:sz w:val="24"/>
          <w:szCs w:val="24"/>
        </w:rPr>
      </w:pPr>
      <w:r w:rsidRPr="00DB68BB">
        <w:rPr>
          <w:b/>
          <w:color w:val="000000" w:themeColor="text1"/>
          <w:sz w:val="24"/>
          <w:szCs w:val="24"/>
        </w:rPr>
        <w:t>ŠVIETIMO PAGALBOS MOKINIUI TEIKIMAS</w:t>
      </w:r>
    </w:p>
    <w:p w14:paraId="4483CAE3"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100. Švietimo pagalbą mokiniui užtikrina Mokykla.</w:t>
      </w:r>
    </w:p>
    <w:p w14:paraId="0F0B2EEC"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101. Švietimo pagalba, ją teikiantys specialistai, tikslai ir intensyvumas mokiniui numatyti mokinio individualiame pagalbos plane.</w:t>
      </w:r>
    </w:p>
    <w:p w14:paraId="3B13E003"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102. 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14:paraId="0485A97C"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103. Švietimo pagalba mokiniui teikiama laikinai ar nuolat ugdymo proceso metu, konsultuojant mokinį, atsižvelgiant į individualiame ugdymo plane keliamus ugdymo(</w:t>
      </w:r>
      <w:proofErr w:type="spellStart"/>
      <w:r w:rsidRPr="00DB68BB">
        <w:rPr>
          <w:color w:val="000000" w:themeColor="text1"/>
          <w:sz w:val="24"/>
          <w:szCs w:val="24"/>
        </w:rPr>
        <w:t>si</w:t>
      </w:r>
      <w:proofErr w:type="spellEnd"/>
      <w:r w:rsidRPr="00DB68BB">
        <w:rPr>
          <w:color w:val="000000" w:themeColor="text1"/>
          <w:sz w:val="24"/>
          <w:szCs w:val="24"/>
        </w:rPr>
        <w:t xml:space="preserve">) tikslus, pagalbą teikiančių specialistų funkcijas ir mokinio reikmes. Siekiant </w:t>
      </w:r>
      <w:proofErr w:type="spellStart"/>
      <w:r w:rsidRPr="00DB68BB">
        <w:rPr>
          <w:color w:val="000000" w:themeColor="text1"/>
          <w:sz w:val="24"/>
          <w:szCs w:val="24"/>
        </w:rPr>
        <w:t>įtraukties</w:t>
      </w:r>
      <w:proofErr w:type="spellEnd"/>
      <w:r w:rsidRPr="00DB68BB">
        <w:rPr>
          <w:color w:val="000000" w:themeColor="text1"/>
          <w:sz w:val="24"/>
          <w:szCs w:val="24"/>
        </w:rPr>
        <w:t xml:space="preserve"> į ugdymo procesą ir teikiant pagalbą pamokoje, klasėje pasirenkami kuo mažiau </w:t>
      </w:r>
      <w:proofErr w:type="spellStart"/>
      <w:r w:rsidRPr="00DB68BB">
        <w:rPr>
          <w:color w:val="000000" w:themeColor="text1"/>
          <w:sz w:val="24"/>
          <w:szCs w:val="24"/>
        </w:rPr>
        <w:t>stigmatizuojantys</w:t>
      </w:r>
      <w:proofErr w:type="spellEnd"/>
      <w:r w:rsidRPr="00DB68BB">
        <w:rPr>
          <w:color w:val="000000" w:themeColor="text1"/>
          <w:sz w:val="24"/>
          <w:szCs w:val="24"/>
        </w:rPr>
        <w:t xml:space="preserve"> ugdymo ir švietimo pagalbos teikimo būdai.</w:t>
      </w:r>
    </w:p>
    <w:p w14:paraId="16C3BE16" w14:textId="77777777" w:rsidR="00DB68BB" w:rsidRPr="00DB68BB" w:rsidRDefault="00DB68BB" w:rsidP="002512B6">
      <w:pPr>
        <w:ind w:firstLine="567"/>
        <w:jc w:val="both"/>
        <w:rPr>
          <w:color w:val="000000" w:themeColor="text1"/>
          <w:sz w:val="24"/>
          <w:szCs w:val="24"/>
        </w:rPr>
      </w:pPr>
      <w:r w:rsidRPr="00DB68BB">
        <w:rPr>
          <w:color w:val="000000" w:themeColor="text1"/>
          <w:sz w:val="24"/>
          <w:szCs w:val="24"/>
        </w:rPr>
        <w:t xml:space="preserve">104. Švietimo pagalbos teikimo formos parenkamos mokiniui individualiai, jos gali būti specialiosios pamokos, pratybos, konsultacijos, pagalba ugdymosi veiklose, savirūpos procese ir kt.: </w:t>
      </w:r>
    </w:p>
    <w:p w14:paraId="6E6002C5" w14:textId="77777777" w:rsidR="00DB68BB" w:rsidRPr="00DB68BB" w:rsidRDefault="00DB68BB" w:rsidP="002512B6">
      <w:pPr>
        <w:ind w:firstLine="567"/>
        <w:jc w:val="both"/>
        <w:rPr>
          <w:color w:val="000000" w:themeColor="text1"/>
          <w:sz w:val="24"/>
          <w:szCs w:val="24"/>
        </w:rPr>
      </w:pPr>
      <w:r w:rsidRPr="00DB68BB">
        <w:rPr>
          <w:color w:val="000000" w:themeColor="text1"/>
          <w:sz w:val="24"/>
          <w:szCs w:val="24"/>
        </w:rPr>
        <w:t>104.1. specialioji pamoka, skirta mokymosi sunkumams ar sutrikimams, kylantiems dėl įgimtų ar įgytų sutrikimų, įveikti, išskirtiniams asmens gabumams ugdyti;</w:t>
      </w:r>
    </w:p>
    <w:p w14:paraId="745722EB" w14:textId="0EC2D7ED" w:rsidR="00DB68BB" w:rsidRPr="00DB68BB" w:rsidRDefault="00DB68BB" w:rsidP="002512B6">
      <w:pPr>
        <w:spacing w:after="480"/>
        <w:ind w:firstLine="567"/>
        <w:jc w:val="both"/>
        <w:rPr>
          <w:color w:val="000000" w:themeColor="text1"/>
          <w:sz w:val="24"/>
          <w:szCs w:val="24"/>
        </w:rPr>
      </w:pPr>
      <w:r w:rsidRPr="00DB68BB">
        <w:rPr>
          <w:color w:val="000000" w:themeColor="text1"/>
          <w:sz w:val="24"/>
          <w:szCs w:val="24"/>
        </w:rPr>
        <w:t xml:space="preserve">104.2. </w:t>
      </w:r>
      <w:r w:rsidR="002512B6">
        <w:rPr>
          <w:color w:val="000000" w:themeColor="text1"/>
          <w:sz w:val="24"/>
          <w:szCs w:val="24"/>
        </w:rPr>
        <w:t>S</w:t>
      </w:r>
      <w:r w:rsidRPr="00DB68BB">
        <w:rPr>
          <w:color w:val="000000" w:themeColor="text1"/>
          <w:sz w:val="24"/>
          <w:szCs w:val="24"/>
        </w:rPr>
        <w:t>pecialiosios pratybos, skirtos švietimo veiksmingumui didinti, įgimtiems ar įgytiems sutrikimams kompensuoti, gebėjimams ir galioms plėtoti, kurios gali būti vykdomos individualiai ar grupėmis (2–8 mokiniai).</w:t>
      </w:r>
    </w:p>
    <w:p w14:paraId="4DE38C2E"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4"/>
          <w:szCs w:val="24"/>
        </w:rPr>
      </w:pPr>
      <w:r w:rsidRPr="00DB68BB">
        <w:rPr>
          <w:b/>
          <w:color w:val="000000" w:themeColor="text1"/>
          <w:sz w:val="24"/>
          <w:szCs w:val="24"/>
        </w:rPr>
        <w:t>KETVIRTASIS SKIRSNIS</w:t>
      </w:r>
    </w:p>
    <w:p w14:paraId="2D858F76" w14:textId="77777777" w:rsidR="00DB68BB" w:rsidRPr="00DB68BB" w:rsidRDefault="00DB68BB" w:rsidP="002512B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jc w:val="center"/>
        <w:rPr>
          <w:b/>
          <w:color w:val="000000" w:themeColor="text1"/>
          <w:sz w:val="24"/>
          <w:szCs w:val="24"/>
        </w:rPr>
      </w:pPr>
      <w:r w:rsidRPr="00DB68BB">
        <w:rPr>
          <w:b/>
          <w:color w:val="000000" w:themeColor="text1"/>
          <w:sz w:val="24"/>
          <w:szCs w:val="24"/>
        </w:rPr>
        <w:t>MOKYMAS NAMIE</w:t>
      </w:r>
    </w:p>
    <w:p w14:paraId="77DD7808" w14:textId="77777777" w:rsidR="00DB68BB" w:rsidRPr="00DB68BB" w:rsidRDefault="00DB68BB" w:rsidP="00923D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4"/>
          <w:szCs w:val="24"/>
        </w:rPr>
      </w:pPr>
      <w:r w:rsidRPr="00DB68BB">
        <w:rPr>
          <w:color w:val="000000" w:themeColor="text1"/>
          <w:sz w:val="24"/>
          <w:szCs w:val="24"/>
        </w:rPr>
        <w:t xml:space="preserve">105. Mokinio, turinčio specialiųjų ugdymosi poreikių, mokymą namie savarankišku ar nuotoliniu mokymo proceso organizavimo būdu organizuoja mokykla pagal vaiko gerovės komisijos ir pedagoginės psichologinės ar švietimo pagalbos tarnybos, gydytojų rekomendacijas, sudariusi mokinio individualų ugdymo planą mokymosi namie laikotarpiui. </w:t>
      </w:r>
    </w:p>
    <w:p w14:paraId="0652C6C4" w14:textId="0A7BB662" w:rsidR="00DB68BB" w:rsidRPr="00DB68BB" w:rsidRDefault="00DB68BB" w:rsidP="00923D41">
      <w:pPr>
        <w:tabs>
          <w:tab w:val="left" w:pos="720"/>
        </w:tabs>
        <w:ind w:firstLine="567"/>
        <w:jc w:val="both"/>
        <w:rPr>
          <w:color w:val="000000" w:themeColor="text1"/>
          <w:sz w:val="24"/>
          <w:szCs w:val="24"/>
        </w:rPr>
      </w:pPr>
      <w:r w:rsidRPr="00DB68BB">
        <w:rPr>
          <w:color w:val="000000" w:themeColor="text1"/>
          <w:sz w:val="24"/>
          <w:szCs w:val="24"/>
        </w:rPr>
        <w:t xml:space="preserve">106. </w:t>
      </w:r>
      <w:r w:rsidR="00923D41">
        <w:rPr>
          <w:color w:val="000000" w:themeColor="text1"/>
          <w:sz w:val="24"/>
          <w:szCs w:val="24"/>
        </w:rPr>
        <w:t>G</w:t>
      </w:r>
      <w:r w:rsidRPr="00DB68BB">
        <w:rPr>
          <w:color w:val="000000" w:themeColor="text1"/>
          <w:sz w:val="24"/>
          <w:szCs w:val="24"/>
        </w:rPr>
        <w:t>alima skirti 70 ir daugiau pamokų per dvejus mokslo metus specialiosioms pamokoms ar specialiajai pedagoginei pagalbai teikti;</w:t>
      </w:r>
    </w:p>
    <w:p w14:paraId="30A00A6C" w14:textId="77777777" w:rsidR="00DB68BB" w:rsidRPr="00DB68BB" w:rsidRDefault="00DB68BB" w:rsidP="00923D41">
      <w:pPr>
        <w:tabs>
          <w:tab w:val="left" w:pos="720"/>
        </w:tabs>
        <w:ind w:firstLine="567"/>
        <w:jc w:val="both"/>
        <w:rPr>
          <w:color w:val="000000" w:themeColor="text1"/>
          <w:sz w:val="24"/>
          <w:szCs w:val="24"/>
        </w:rPr>
      </w:pPr>
      <w:r w:rsidRPr="00DB68BB">
        <w:rPr>
          <w:color w:val="000000" w:themeColor="text1"/>
          <w:sz w:val="24"/>
          <w:szCs w:val="24"/>
        </w:rPr>
        <w:t xml:space="preserve">106.1. mokiniui, turinčiam vidutinį, žymų ir labai žymų intelekto sutrikimą, pagal pradinio ugdymo individualizuotą programą, skiriant 560 pamokų per dvejus mokslo metus (8 pamokas per </w:t>
      </w:r>
      <w:r w:rsidRPr="00DB68BB">
        <w:rPr>
          <w:color w:val="000000" w:themeColor="text1"/>
          <w:sz w:val="24"/>
          <w:szCs w:val="24"/>
        </w:rPr>
        <w:lastRenderedPageBreak/>
        <w:t>savaitę), iš jų ne mažiau kaip 70 pamokų per dvejus mokslo metus galima skirti specialiosioms pamokoms ar specialiajai pedagoginei pagalbai teikti;</w:t>
      </w:r>
    </w:p>
    <w:p w14:paraId="06BC9413" w14:textId="77777777" w:rsidR="00DB68BB" w:rsidRPr="00DB68BB" w:rsidRDefault="00DB68BB" w:rsidP="00923D41">
      <w:pPr>
        <w:tabs>
          <w:tab w:val="left" w:pos="720"/>
        </w:tabs>
        <w:spacing w:after="480"/>
        <w:ind w:firstLine="567"/>
        <w:jc w:val="both"/>
        <w:rPr>
          <w:color w:val="000000" w:themeColor="text1"/>
          <w:sz w:val="24"/>
          <w:szCs w:val="24"/>
        </w:rPr>
      </w:pPr>
      <w:r w:rsidRPr="00DB68BB">
        <w:rPr>
          <w:color w:val="000000" w:themeColor="text1"/>
          <w:sz w:val="24"/>
          <w:szCs w:val="24"/>
        </w:rPr>
        <w:t>106.2. mokiniui, turinčiam judesio ir padėties sutrikimų, rekomenduojama 70 ir daugiau pamokų per dvejus mokslo metus skirti gydomajai mankštai.</w:t>
      </w:r>
    </w:p>
    <w:p w14:paraId="0B895148" w14:textId="77777777" w:rsidR="00DB68BB" w:rsidRPr="00DB68BB" w:rsidRDefault="00DB68BB" w:rsidP="00923D41">
      <w:pPr>
        <w:ind w:firstLine="567"/>
        <w:jc w:val="center"/>
        <w:rPr>
          <w:b/>
          <w:color w:val="000000" w:themeColor="text1"/>
          <w:sz w:val="24"/>
          <w:szCs w:val="24"/>
        </w:rPr>
      </w:pPr>
      <w:r w:rsidRPr="00DB68BB">
        <w:rPr>
          <w:b/>
          <w:color w:val="000000" w:themeColor="text1"/>
          <w:sz w:val="24"/>
          <w:szCs w:val="24"/>
        </w:rPr>
        <w:t>V SKYRIUS</w:t>
      </w:r>
    </w:p>
    <w:p w14:paraId="2DFFE95C" w14:textId="77777777" w:rsidR="00DB68BB" w:rsidRPr="00DB68BB" w:rsidRDefault="00DB68BB" w:rsidP="00923D41">
      <w:pPr>
        <w:spacing w:after="360"/>
        <w:ind w:firstLine="567"/>
        <w:jc w:val="center"/>
        <w:rPr>
          <w:b/>
          <w:color w:val="000000" w:themeColor="text1"/>
          <w:sz w:val="24"/>
          <w:szCs w:val="24"/>
        </w:rPr>
      </w:pPr>
      <w:r w:rsidRPr="00DB68BB">
        <w:rPr>
          <w:b/>
          <w:color w:val="000000" w:themeColor="text1"/>
          <w:sz w:val="24"/>
          <w:szCs w:val="24"/>
        </w:rPr>
        <w:t>BAIGIAMOSIOS NUOSTATOS</w:t>
      </w:r>
    </w:p>
    <w:p w14:paraId="4DA83CB9" w14:textId="77777777" w:rsidR="00DB68BB" w:rsidRPr="00DB68BB" w:rsidRDefault="00DB68BB" w:rsidP="00923D41">
      <w:pPr>
        <w:tabs>
          <w:tab w:val="left" w:pos="2268"/>
          <w:tab w:val="left" w:pos="4424"/>
        </w:tabs>
        <w:ind w:firstLine="567"/>
        <w:jc w:val="both"/>
        <w:rPr>
          <w:color w:val="000000" w:themeColor="text1"/>
          <w:sz w:val="24"/>
          <w:szCs w:val="24"/>
        </w:rPr>
      </w:pPr>
      <w:r w:rsidRPr="00DB68BB">
        <w:rPr>
          <w:color w:val="000000" w:themeColor="text1"/>
          <w:sz w:val="24"/>
          <w:szCs w:val="24"/>
        </w:rPr>
        <w:t>107. Ugdymo plano prieduose pateikiama:</w:t>
      </w:r>
    </w:p>
    <w:p w14:paraId="4A2E57ED" w14:textId="77777777" w:rsidR="00DB68BB" w:rsidRPr="00DB68BB" w:rsidRDefault="00DB68BB" w:rsidP="00923D41">
      <w:pPr>
        <w:tabs>
          <w:tab w:val="left" w:pos="2268"/>
          <w:tab w:val="left" w:pos="4424"/>
        </w:tabs>
        <w:ind w:firstLine="567"/>
        <w:jc w:val="both"/>
        <w:rPr>
          <w:color w:val="000000" w:themeColor="text1"/>
          <w:sz w:val="24"/>
          <w:szCs w:val="24"/>
        </w:rPr>
      </w:pPr>
      <w:r w:rsidRPr="00DB68BB">
        <w:rPr>
          <w:color w:val="000000" w:themeColor="text1"/>
          <w:sz w:val="24"/>
          <w:szCs w:val="24"/>
        </w:rPr>
        <w:t>107.1. Pradinio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(1 priedas);</w:t>
      </w:r>
    </w:p>
    <w:p w14:paraId="6EF00D51" w14:textId="77777777" w:rsidR="00DB68BB" w:rsidRPr="00DB68BB" w:rsidRDefault="00DB68BB" w:rsidP="00923D41">
      <w:pPr>
        <w:ind w:firstLine="567"/>
        <w:jc w:val="both"/>
        <w:rPr>
          <w:color w:val="000000" w:themeColor="text1"/>
          <w:sz w:val="24"/>
          <w:szCs w:val="24"/>
        </w:rPr>
      </w:pPr>
      <w:r w:rsidRPr="00DB68BB">
        <w:rPr>
          <w:color w:val="000000" w:themeColor="text1"/>
          <w:sz w:val="24"/>
          <w:szCs w:val="24"/>
        </w:rPr>
        <w:t>107.2. Pradinio ugdymo individualizuotos programos ir socialinių įgūdžių ugdymo programos įgyvendinimas (2 priedas);</w:t>
      </w:r>
    </w:p>
    <w:p w14:paraId="0A3BBDB0" w14:textId="77777777" w:rsidR="00DB68BB" w:rsidRPr="00DB68BB" w:rsidRDefault="00DB68BB" w:rsidP="00923D41">
      <w:pPr>
        <w:ind w:firstLine="567"/>
        <w:jc w:val="both"/>
        <w:rPr>
          <w:color w:val="000000" w:themeColor="text1"/>
          <w:sz w:val="24"/>
          <w:szCs w:val="24"/>
        </w:rPr>
      </w:pPr>
      <w:r w:rsidRPr="00DB68BB">
        <w:rPr>
          <w:color w:val="000000" w:themeColor="text1"/>
          <w:sz w:val="24"/>
          <w:szCs w:val="24"/>
        </w:rPr>
        <w:t>107.3. Užsieniečių ir Lietuvos Respublikos piliečių, atvykusių ar grįžusių gyventi ir dirbti Lietuvos Respublikoje, ugdymo organizavimas (3 priedas);</w:t>
      </w:r>
    </w:p>
    <w:p w14:paraId="30E8B3B9" w14:textId="77777777" w:rsidR="00DB68BB" w:rsidRPr="00DB68BB" w:rsidRDefault="00DB68BB" w:rsidP="00923D41">
      <w:pPr>
        <w:ind w:firstLine="567"/>
        <w:jc w:val="both"/>
        <w:rPr>
          <w:color w:val="000000" w:themeColor="text1"/>
          <w:sz w:val="24"/>
          <w:szCs w:val="24"/>
        </w:rPr>
      </w:pPr>
      <w:r w:rsidRPr="00DB68BB">
        <w:rPr>
          <w:color w:val="000000" w:themeColor="text1"/>
          <w:sz w:val="24"/>
          <w:szCs w:val="24"/>
        </w:rPr>
        <w:t>107.4. Ugdymo ne mokyklos aplinkoje organizavimo aprašas (4 priedas).</w:t>
      </w:r>
    </w:p>
    <w:p w14:paraId="6A438F2E" w14:textId="77777777" w:rsidR="00DB68BB" w:rsidRPr="00DB68BB" w:rsidRDefault="00DB68BB" w:rsidP="00DB68BB">
      <w:pPr>
        <w:spacing w:line="276" w:lineRule="auto"/>
        <w:ind w:firstLine="567"/>
        <w:jc w:val="both"/>
        <w:rPr>
          <w:color w:val="000000" w:themeColor="text1"/>
          <w:sz w:val="24"/>
          <w:szCs w:val="24"/>
        </w:rPr>
      </w:pPr>
    </w:p>
    <w:p w14:paraId="3CD8C2C9" w14:textId="77777777" w:rsidR="00DB68BB" w:rsidRPr="00DB68BB" w:rsidRDefault="00DB68BB" w:rsidP="00DB68BB">
      <w:pPr>
        <w:spacing w:line="276" w:lineRule="auto"/>
        <w:jc w:val="center"/>
        <w:rPr>
          <w:color w:val="000000" w:themeColor="text1"/>
          <w:sz w:val="24"/>
          <w:szCs w:val="24"/>
        </w:rPr>
        <w:sectPr w:rsidR="00DB68BB" w:rsidRPr="00DB68BB" w:rsidSect="004E25E5">
          <w:headerReference w:type="default" r:id="rId9"/>
          <w:footerReference w:type="default" r:id="rId10"/>
          <w:pgSz w:w="11906" w:h="16838"/>
          <w:pgMar w:top="1134" w:right="567" w:bottom="1134" w:left="1701" w:header="289" w:footer="720" w:gutter="0"/>
          <w:pgNumType w:start="1"/>
          <w:cols w:space="1296"/>
          <w:titlePg/>
          <w:docGrid w:linePitch="326"/>
        </w:sectPr>
      </w:pPr>
      <w:r w:rsidRPr="00DB68BB">
        <w:rPr>
          <w:color w:val="000000" w:themeColor="text1"/>
          <w:sz w:val="24"/>
          <w:szCs w:val="24"/>
        </w:rPr>
        <w:t>_________________________________</w:t>
      </w:r>
    </w:p>
    <w:p w14:paraId="62B56226" w14:textId="77777777" w:rsidR="00DB68BB" w:rsidRPr="00DB68BB" w:rsidRDefault="00DB68BB" w:rsidP="002C3DF7">
      <w:pPr>
        <w:ind w:left="5954" w:firstLine="283"/>
        <w:rPr>
          <w:color w:val="000000" w:themeColor="text1"/>
          <w:sz w:val="24"/>
          <w:szCs w:val="24"/>
        </w:rPr>
      </w:pPr>
      <w:r w:rsidRPr="00DB68BB">
        <w:rPr>
          <w:color w:val="000000" w:themeColor="text1"/>
          <w:sz w:val="24"/>
          <w:szCs w:val="24"/>
        </w:rPr>
        <w:lastRenderedPageBreak/>
        <w:t xml:space="preserve">2025-2026 ir 2026-2027 mokslo </w:t>
      </w:r>
    </w:p>
    <w:p w14:paraId="6383306E" w14:textId="77777777" w:rsidR="00DB68BB" w:rsidRPr="00DB68BB" w:rsidRDefault="00DB68BB" w:rsidP="002C3DF7">
      <w:pPr>
        <w:ind w:left="6237"/>
        <w:rPr>
          <w:color w:val="000000" w:themeColor="text1"/>
          <w:sz w:val="24"/>
          <w:szCs w:val="24"/>
        </w:rPr>
      </w:pPr>
      <w:r w:rsidRPr="00DB68BB">
        <w:rPr>
          <w:color w:val="000000" w:themeColor="text1"/>
          <w:sz w:val="24"/>
          <w:szCs w:val="24"/>
        </w:rPr>
        <w:t>metų pradinio ugdymo</w:t>
      </w:r>
    </w:p>
    <w:p w14:paraId="3AE5E9FE" w14:textId="77777777" w:rsidR="00DB68BB" w:rsidRPr="00DB68BB" w:rsidRDefault="00DB68BB" w:rsidP="002C3DF7">
      <w:pPr>
        <w:ind w:left="6237"/>
        <w:rPr>
          <w:color w:val="000000" w:themeColor="text1"/>
          <w:sz w:val="24"/>
          <w:szCs w:val="24"/>
        </w:rPr>
      </w:pPr>
      <w:r w:rsidRPr="00DB68BB">
        <w:rPr>
          <w:color w:val="000000" w:themeColor="text1"/>
          <w:sz w:val="24"/>
          <w:szCs w:val="24"/>
        </w:rPr>
        <w:t>programos ugdymo plano</w:t>
      </w:r>
    </w:p>
    <w:p w14:paraId="5B11FD05" w14:textId="1966BDF6" w:rsidR="00DB68BB" w:rsidRPr="00DB68BB" w:rsidRDefault="002C3DF7" w:rsidP="002C3DF7">
      <w:pPr>
        <w:spacing w:after="240"/>
        <w:ind w:left="5954" w:firstLine="284"/>
        <w:jc w:val="both"/>
        <w:rPr>
          <w:color w:val="000000" w:themeColor="text1"/>
          <w:sz w:val="24"/>
          <w:szCs w:val="24"/>
        </w:rPr>
      </w:pPr>
      <w:r>
        <w:rPr>
          <w:color w:val="000000" w:themeColor="text1"/>
          <w:sz w:val="24"/>
          <w:szCs w:val="24"/>
        </w:rPr>
        <w:t>Priedas Nr. 1</w:t>
      </w:r>
    </w:p>
    <w:p w14:paraId="5C24928A" w14:textId="77777777" w:rsidR="00DB68BB" w:rsidRPr="00DB68BB" w:rsidRDefault="00DB68BB" w:rsidP="002C3DF7">
      <w:pPr>
        <w:spacing w:after="480"/>
        <w:jc w:val="center"/>
        <w:rPr>
          <w:color w:val="000000" w:themeColor="text1"/>
          <w:sz w:val="24"/>
          <w:szCs w:val="24"/>
        </w:rPr>
      </w:pPr>
      <w:r w:rsidRPr="00DB68BB">
        <w:rPr>
          <w:b/>
          <w:color w:val="000000" w:themeColor="text1"/>
          <w:sz w:val="24"/>
          <w:szCs w:val="24"/>
        </w:rPr>
        <w:t xml:space="preserve">PRADINIO UGDYMO ORGANIZAVIMAS </w:t>
      </w:r>
      <w:r w:rsidRPr="00DB68BB">
        <w:rPr>
          <w:b/>
          <w:color w:val="000000" w:themeColor="text1"/>
          <w:sz w:val="24"/>
          <w:szCs w:val="24"/>
          <w:shd w:val="clear" w:color="auto" w:fill="FFFFFF"/>
        </w:rPr>
        <w:t>KARANTINO, EKSTREMALIOS SITUACIJOS, EKSTREMALAUS ĮVYKIO AR ĮVYKIO, KELIANČIO PAVOJŲ MOKINIŲ SVEIKATAI IR GYVYBEI, LAIKOTARPIU</w:t>
      </w:r>
      <w:r w:rsidRPr="00DB68BB">
        <w:rPr>
          <w:color w:val="000000" w:themeColor="text1"/>
          <w:sz w:val="24"/>
          <w:szCs w:val="24"/>
        </w:rPr>
        <w:t xml:space="preserve"> </w:t>
      </w:r>
      <w:r w:rsidRPr="00DB68BB">
        <w:rPr>
          <w:b/>
          <w:color w:val="000000" w:themeColor="text1"/>
          <w:sz w:val="24"/>
          <w:szCs w:val="24"/>
          <w:shd w:val="clear" w:color="auto" w:fill="FFFFFF"/>
        </w:rPr>
        <w:t>AR ESANT APLINKYBĖMS MOKYKLOJE, DĖL KURIŲ UGDYMO PROCESAS NEGALI BŪTI ORGANIZUOJAMAS KASDIENIU MOKYMO PROCESO ORGANIZAVIMO BŪDU</w:t>
      </w:r>
    </w:p>
    <w:p w14:paraId="02169D4A"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rPr>
        <w:t>1.</w:t>
      </w:r>
      <w:r w:rsidRPr="00DB68BB">
        <w:rPr>
          <w:b/>
          <w:color w:val="000000" w:themeColor="text1"/>
          <w:sz w:val="24"/>
          <w:szCs w:val="24"/>
        </w:rPr>
        <w:t xml:space="preserve"> </w:t>
      </w:r>
      <w:r w:rsidRPr="00DB68BB">
        <w:rPr>
          <w:color w:val="000000" w:themeColor="text1"/>
          <w:sz w:val="24"/>
          <w:szCs w:val="24"/>
        </w:rPr>
        <w:t xml:space="preserve">Priedas reglamentuoja mokinių, besimokančiųjų pagal pradinio ugdymo programas, ugdymo organizavimą </w:t>
      </w:r>
      <w:r w:rsidRPr="00DB68BB">
        <w:rPr>
          <w:color w:val="000000" w:themeColor="text1"/>
          <w:sz w:val="24"/>
          <w:szCs w:val="24"/>
          <w:shd w:val="clear" w:color="auto" w:fill="FFFFFF"/>
        </w:rPr>
        <w:t>karantino, ekstremalios situacijos, ekstremalaus įvykio ar įvykio, keliančio pavojų mokinių sveikatai ir gyvybei, laikotarpiu</w:t>
      </w:r>
      <w:r w:rsidRPr="00DB68BB">
        <w:rPr>
          <w:color w:val="000000" w:themeColor="text1"/>
          <w:sz w:val="24"/>
          <w:szCs w:val="24"/>
        </w:rPr>
        <w:t xml:space="preserve"> </w:t>
      </w:r>
      <w:r w:rsidRPr="00DB68BB">
        <w:rPr>
          <w:color w:val="000000" w:themeColor="text1"/>
          <w:sz w:val="24"/>
          <w:szCs w:val="24"/>
          <w:shd w:val="clear" w:color="auto" w:fill="FFFFFF"/>
        </w:rPr>
        <w:t>ar esant aplinkybėms mokykloje, dėl kurių ugdymo procesas negali būti organizuojamas kasdieniu mokymo proceso organizavimo būdu.</w:t>
      </w:r>
    </w:p>
    <w:p w14:paraId="389CDB9A"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shd w:val="clear" w:color="auto" w:fill="FFFFFF"/>
        </w:rPr>
        <w:t>2. 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14:paraId="74A173DE" w14:textId="1FCF1A67" w:rsidR="00DB68BB" w:rsidRPr="00DB68BB" w:rsidRDefault="00DB68BB" w:rsidP="00DB68BB">
      <w:pPr>
        <w:ind w:firstLine="567"/>
        <w:jc w:val="both"/>
        <w:rPr>
          <w:color w:val="000000" w:themeColor="text1"/>
          <w:sz w:val="24"/>
          <w:szCs w:val="24"/>
        </w:rPr>
      </w:pPr>
      <w:r w:rsidRPr="00DB68BB">
        <w:rPr>
          <w:color w:val="000000" w:themeColor="text1"/>
          <w:sz w:val="24"/>
          <w:szCs w:val="24"/>
        </w:rPr>
        <w:t>3. Ekstremali temperatūra mokyklos ir (ar) gyvenamojoje teritorijoje 1-4 klasių mokiniams:</w:t>
      </w:r>
    </w:p>
    <w:p w14:paraId="70E70315" w14:textId="3EA828AA" w:rsidR="00DB68BB" w:rsidRPr="00DB68BB" w:rsidRDefault="00DB68BB" w:rsidP="00DB68BB">
      <w:pPr>
        <w:numPr>
          <w:ilvl w:val="0"/>
          <w:numId w:val="6"/>
        </w:numPr>
        <w:tabs>
          <w:tab w:val="left" w:pos="851"/>
        </w:tabs>
        <w:suppressAutoHyphens/>
        <w:autoSpaceDN w:val="0"/>
        <w:ind w:left="0" w:firstLine="567"/>
        <w:jc w:val="both"/>
        <w:textAlignment w:val="baseline"/>
        <w:rPr>
          <w:color w:val="000000" w:themeColor="text1"/>
          <w:sz w:val="24"/>
          <w:szCs w:val="24"/>
        </w:rPr>
      </w:pPr>
      <w:r w:rsidRPr="00DB68BB">
        <w:rPr>
          <w:color w:val="000000" w:themeColor="text1"/>
          <w:sz w:val="24"/>
          <w:szCs w:val="24"/>
        </w:rPr>
        <w:t>minus 20 °C ar žemesnė</w:t>
      </w:r>
      <w:r w:rsidR="002C3DF7">
        <w:rPr>
          <w:color w:val="000000" w:themeColor="text1"/>
          <w:sz w:val="24"/>
          <w:szCs w:val="24"/>
        </w:rPr>
        <w:t>;</w:t>
      </w:r>
    </w:p>
    <w:p w14:paraId="696E2B25" w14:textId="77777777" w:rsidR="00DB68BB" w:rsidRPr="00DB68BB" w:rsidRDefault="00DB68BB" w:rsidP="00DB68BB">
      <w:pPr>
        <w:numPr>
          <w:ilvl w:val="0"/>
          <w:numId w:val="6"/>
        </w:numPr>
        <w:tabs>
          <w:tab w:val="left" w:pos="851"/>
        </w:tabs>
        <w:suppressAutoHyphens/>
        <w:autoSpaceDN w:val="0"/>
        <w:ind w:left="0" w:firstLine="567"/>
        <w:jc w:val="both"/>
        <w:textAlignment w:val="baseline"/>
        <w:rPr>
          <w:color w:val="000000" w:themeColor="text1"/>
          <w:sz w:val="24"/>
          <w:szCs w:val="24"/>
        </w:rPr>
      </w:pPr>
      <w:r w:rsidRPr="00DB68BB">
        <w:rPr>
          <w:color w:val="000000" w:themeColor="text1"/>
          <w:sz w:val="24"/>
          <w:szCs w:val="24"/>
        </w:rPr>
        <w:t>plius 30 °C ar aukštesnė.</w:t>
      </w:r>
    </w:p>
    <w:p w14:paraId="427A27A6"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rPr>
        <w:t>4. Mokyklos direktorius, nesant valstybės, savivaldybės lygio sprendimų dėl ugdymo proceso organizavimo esant ypatingoms aplinkybėms ar esant aplinkybėms mokykloje, dėl kurių ugdymo procesas negali būti organizuojamas kasdieniu</w:t>
      </w:r>
      <w:r w:rsidRPr="00DB68BB">
        <w:rPr>
          <w:color w:val="000000" w:themeColor="text1"/>
          <w:sz w:val="24"/>
          <w:szCs w:val="24"/>
          <w:shd w:val="clear" w:color="auto" w:fill="FFFFFF"/>
        </w:rPr>
        <w:t xml:space="preserve"> mokymo proceso organizavimo </w:t>
      </w:r>
      <w:r w:rsidRPr="00DB68BB">
        <w:rPr>
          <w:color w:val="000000" w:themeColor="text1"/>
          <w:sz w:val="24"/>
          <w:szCs w:val="24"/>
        </w:rPr>
        <w:t>būdu, gali priimti ugdymo organizavimo sprendimus:</w:t>
      </w:r>
    </w:p>
    <w:p w14:paraId="634FD2C9"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rPr>
        <w:t>4.1. mažinančius / šalinančius pavojų mokinių sveikatai ir gyvybei;</w:t>
      </w:r>
    </w:p>
    <w:p w14:paraId="08564DCD" w14:textId="420A65F0"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4.2. </w:t>
      </w:r>
      <w:r w:rsidR="002C3DF7">
        <w:rPr>
          <w:color w:val="000000" w:themeColor="text1"/>
          <w:sz w:val="24"/>
          <w:szCs w:val="24"/>
        </w:rPr>
        <w:t>L</w:t>
      </w:r>
      <w:r w:rsidRPr="00DB68BB">
        <w:rPr>
          <w:color w:val="000000" w:themeColor="text1"/>
          <w:sz w:val="24"/>
          <w:szCs w:val="24"/>
        </w:rPr>
        <w:t>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direktorius sprendimą dėl ugdymo proceso stabdymo derina su savivaldybės Mokyklos (biudžetinės įstaigos) – savivaldybės vykdomąja institucija ar jos įgaliotu asmeniu, valstybinės ir savivaldybės mokyklos (viešosios įstaigos) ir nevalstybinės mokyklos – savininku (dalyvių susirinkimu). Šios dienos įskaičiuojamos į ugdymo dienų skaičių. Neįgyvendintas mokymosi turinys kompensuojamas intensyvinant mokymąsi;</w:t>
      </w:r>
    </w:p>
    <w:p w14:paraId="71F370B6" w14:textId="1EA3A009"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4.3. </w:t>
      </w:r>
      <w:r w:rsidR="002C3DF7">
        <w:rPr>
          <w:color w:val="000000" w:themeColor="text1"/>
          <w:sz w:val="24"/>
          <w:szCs w:val="24"/>
        </w:rPr>
        <w:t>U</w:t>
      </w:r>
      <w:r w:rsidRPr="00DB68BB">
        <w:rPr>
          <w:color w:val="000000" w:themeColor="text1"/>
          <w:sz w:val="24"/>
          <w:szCs w:val="24"/>
        </w:rPr>
        <w:t xml:space="preserve">gdymo procesą ar jo dalį organizuoti nuotoliniu mokymo būdu, kai nėra galimybės tęsti ugdymo proceso ar jo dalies grupinio mokymosi forma kasdieniu mokymo proceso organizavimo būdu. Mokyklos direktorius sprendimą ugdymo procesą ar jo dalį organizuoti nuotoliniu mokymo būdu prima </w:t>
      </w:r>
      <w:r w:rsidRPr="00DB68BB">
        <w:rPr>
          <w:color w:val="000000" w:themeColor="text1"/>
          <w:sz w:val="24"/>
          <w:szCs w:val="24"/>
          <w:shd w:val="clear" w:color="auto" w:fill="FFFFFF"/>
        </w:rPr>
        <w:t>Mokymosi pagal formaliojo švietimo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2337DBA6" w14:textId="77777777" w:rsidR="00DB68BB" w:rsidRPr="00DB68BB" w:rsidRDefault="00DB68BB" w:rsidP="00DB68BB">
      <w:pPr>
        <w:ind w:firstLine="567"/>
        <w:jc w:val="both"/>
        <w:rPr>
          <w:color w:val="000000" w:themeColor="text1"/>
          <w:sz w:val="24"/>
          <w:szCs w:val="24"/>
        </w:rPr>
      </w:pPr>
      <w:r w:rsidRPr="00DB68BB">
        <w:rPr>
          <w:color w:val="000000" w:themeColor="text1"/>
          <w:sz w:val="24"/>
          <w:szCs w:val="24"/>
        </w:rPr>
        <w:lastRenderedPageBreak/>
        <w:t>5. Valstybės, savivaldybės lygiu ar Mokyklos direktoriaus sprendimu ugdymo procesą ar jo dalį organizuodama nuotoliniu mokymo būdu, Mokykla:</w:t>
      </w:r>
    </w:p>
    <w:p w14:paraId="30F22794" w14:textId="323DC7D0" w:rsidR="00DB68BB" w:rsidRPr="00DB68BB" w:rsidRDefault="00DB68BB" w:rsidP="00DB68BB">
      <w:pPr>
        <w:ind w:firstLine="567"/>
        <w:jc w:val="both"/>
        <w:rPr>
          <w:color w:val="000000" w:themeColor="text1"/>
          <w:sz w:val="24"/>
          <w:szCs w:val="24"/>
        </w:rPr>
      </w:pPr>
      <w:r w:rsidRPr="00DB68BB">
        <w:rPr>
          <w:color w:val="000000" w:themeColor="text1"/>
          <w:sz w:val="24"/>
          <w:szCs w:val="24"/>
        </w:rPr>
        <w:t>5.1. priima sprendimus ugdymo procesui nuotoliniu mokymo būdu organizuoti, atsižvelgdama į mokyklos ugdymo plane numatytus sprendimus nuotoliniam mokymo procesui organizuoti, Bendrųjų ugdymo planų nuostatas;</w:t>
      </w:r>
    </w:p>
    <w:p w14:paraId="54E51C0D" w14:textId="0A724F06"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5.2. </w:t>
      </w:r>
      <w:r w:rsidR="002C3DF7">
        <w:rPr>
          <w:color w:val="000000" w:themeColor="text1"/>
          <w:sz w:val="24"/>
          <w:szCs w:val="24"/>
        </w:rPr>
        <w:t>V</w:t>
      </w:r>
      <w:r w:rsidRPr="00DB68BB">
        <w:rPr>
          <w:color w:val="000000" w:themeColor="text1"/>
          <w:sz w:val="24"/>
          <w:szCs w:val="24"/>
        </w:rPr>
        <w:t>adovaujasi Mokymo nuotoliniu ugdymo proceso organizavimo būdu kriterijų aprašu, patvirtintu švietimo, mokslo ir sporto ministro 2020 m. liepos 3 d. įsakymu Nr. V-1006 „Dėl Mokymo nuotoliniu ugdymo proceso organizavimo būdu kriterijų aprašo patvirtinimo“;</w:t>
      </w:r>
    </w:p>
    <w:p w14:paraId="7471FCE8" w14:textId="1B33D9B2"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5.3. </w:t>
      </w:r>
      <w:r w:rsidR="002C3DF7">
        <w:rPr>
          <w:color w:val="000000" w:themeColor="text1"/>
          <w:sz w:val="24"/>
          <w:szCs w:val="24"/>
        </w:rPr>
        <w:t>Į</w:t>
      </w:r>
      <w:r w:rsidRPr="00DB68BB">
        <w:rPr>
          <w:color w:val="000000" w:themeColor="text1"/>
          <w:sz w:val="24"/>
          <w:szCs w:val="24"/>
        </w:rPr>
        <w:t>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w:t>
      </w:r>
    </w:p>
    <w:p w14:paraId="5400367C" w14:textId="5ACF74A5"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5.4. </w:t>
      </w:r>
      <w:r w:rsidR="002C3DF7">
        <w:rPr>
          <w:color w:val="000000" w:themeColor="text1"/>
          <w:sz w:val="24"/>
          <w:szCs w:val="24"/>
        </w:rPr>
        <w:t>S</w:t>
      </w:r>
      <w:r w:rsidRPr="00DB68BB">
        <w:rPr>
          <w:color w:val="000000" w:themeColor="text1"/>
          <w:sz w:val="24"/>
          <w:szCs w:val="24"/>
        </w:rPr>
        <w:t>usitaria dėl mokinių emocinės sveikatos stebėjimo, taip pat dėl mokinių, turinčių specialiųjų ugdymosi poreikių, ugdymo specifikos ir švietimo pagalbos teikimo;</w:t>
      </w:r>
    </w:p>
    <w:p w14:paraId="27370399" w14:textId="0F84EA2C"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5.5. </w:t>
      </w:r>
      <w:r w:rsidR="002C3DF7">
        <w:rPr>
          <w:color w:val="000000" w:themeColor="text1"/>
          <w:sz w:val="24"/>
          <w:szCs w:val="24"/>
        </w:rPr>
        <w:t>Į</w:t>
      </w:r>
      <w:r w:rsidRPr="00DB68BB">
        <w:rPr>
          <w:color w:val="000000" w:themeColor="text1"/>
          <w:sz w:val="24"/>
          <w:szCs w:val="24"/>
        </w:rPr>
        <w:t>gyvendindama ugdymo programas, ne mažiau kaip 50 procentų ugdymo procesui numatyto laiko (per savaitę ir (ar) mėnesį) skiria sinchroniniam ugdymui ir ne daugiau kaip 50 procentų – asinchroniniam ugdymui. Nepertraukiamo sinchroninio ugdymo trukmė – iki 90 min.;</w:t>
      </w:r>
    </w:p>
    <w:p w14:paraId="0491C22D" w14:textId="36D8DD17"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5.6. </w:t>
      </w:r>
      <w:r w:rsidR="002C3DF7">
        <w:rPr>
          <w:color w:val="000000" w:themeColor="text1"/>
          <w:sz w:val="24"/>
          <w:szCs w:val="24"/>
        </w:rPr>
        <w:t>P</w:t>
      </w:r>
      <w:r w:rsidRPr="00DB68BB">
        <w:rPr>
          <w:color w:val="000000" w:themeColor="text1"/>
          <w:sz w:val="24"/>
          <w:szCs w:val="24"/>
        </w:rPr>
        <w:t xml:space="preserve">ertvarko pamokų tvarkaraštį, pritaikydama jį ugdymo procesą organizuoti nuotoliniu mokymo būdu: konkrečios klasės tvarkaraštyje numato sinchroniniam ir asinchroniniam ugdymui skiriamas pamokas; </w:t>
      </w:r>
    </w:p>
    <w:p w14:paraId="66D2F7A9" w14:textId="66079B41"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5.7. </w:t>
      </w:r>
      <w:r w:rsidR="002C3DF7">
        <w:rPr>
          <w:color w:val="000000" w:themeColor="text1"/>
          <w:sz w:val="24"/>
          <w:szCs w:val="24"/>
        </w:rPr>
        <w:t>P</w:t>
      </w:r>
      <w:r w:rsidRPr="00DB68BB">
        <w:rPr>
          <w:color w:val="000000" w:themeColor="text1"/>
          <w:sz w:val="24"/>
          <w:szCs w:val="24"/>
        </w:rPr>
        <w:t>ritaiko pamokos struktūrą sinchroniniam ir asinchroniniam ugdymui, atsižvelgdama į mokinių amžių, dalyko programos ir ugdymo programos ypatumus;</w:t>
      </w:r>
    </w:p>
    <w:p w14:paraId="4673FAE4" w14:textId="2C6C7312"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5.8. </w:t>
      </w:r>
      <w:r w:rsidR="002C3DF7">
        <w:rPr>
          <w:color w:val="000000" w:themeColor="text1"/>
          <w:sz w:val="24"/>
          <w:szCs w:val="24"/>
        </w:rPr>
        <w:t>S</w:t>
      </w:r>
      <w:r w:rsidRPr="00DB68BB">
        <w:rPr>
          <w:color w:val="000000" w:themeColor="text1"/>
          <w:sz w:val="24"/>
          <w:szCs w:val="24"/>
        </w:rPr>
        <w:t>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6A6CD744" w14:textId="7C1B12FA"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5.9. </w:t>
      </w:r>
      <w:r w:rsidR="002C3DF7">
        <w:rPr>
          <w:color w:val="000000" w:themeColor="text1"/>
          <w:sz w:val="24"/>
          <w:szCs w:val="24"/>
        </w:rPr>
        <w:t>N</w:t>
      </w:r>
      <w:r w:rsidRPr="00DB68BB">
        <w:rPr>
          <w:color w:val="000000" w:themeColor="text1"/>
          <w:sz w:val="24"/>
          <w:szCs w:val="24"/>
        </w:rPr>
        <w:t>umato mokinių ir jų tėvų (globėjų, rūpintojų) informavimo būdus;</w:t>
      </w:r>
    </w:p>
    <w:p w14:paraId="6C8B2EC2" w14:textId="568F49CE" w:rsidR="00DB68BB" w:rsidRPr="00DB68BB" w:rsidRDefault="00DB68BB" w:rsidP="00DB68BB">
      <w:pPr>
        <w:ind w:firstLine="567"/>
        <w:jc w:val="both"/>
        <w:rPr>
          <w:color w:val="000000" w:themeColor="text1"/>
          <w:sz w:val="24"/>
          <w:szCs w:val="24"/>
        </w:rPr>
      </w:pPr>
      <w:r w:rsidRPr="00DB68BB">
        <w:rPr>
          <w:color w:val="000000" w:themeColor="text1"/>
          <w:sz w:val="24"/>
          <w:szCs w:val="24"/>
        </w:rPr>
        <w:t xml:space="preserve">5.10. </w:t>
      </w:r>
      <w:r w:rsidR="002C3DF7">
        <w:rPr>
          <w:color w:val="000000" w:themeColor="text1"/>
          <w:sz w:val="24"/>
          <w:szCs w:val="24"/>
        </w:rPr>
        <w:t>U</w:t>
      </w:r>
      <w:r w:rsidRPr="00DB68BB">
        <w:rPr>
          <w:color w:val="000000" w:themeColor="text1"/>
          <w:sz w:val="24"/>
          <w:szCs w:val="24"/>
        </w:rPr>
        <w:t>ž bendrąją informaciją apie ugdymo proceso organizavimo tvarką, švietimo pagalbos teikimą, komunikaciją kitais aktualiais švietimo bendruomenei klausimais tol, kol neišnyksta ypatingos aplinkybės ar aplinkybės, dėl kurių ugdymo procesas mokykloje negalėjo būti organizuojamas kasdieniu būdu, atsakingas direktoriaus pavaduotojas ugdymui. Informacija apie tai skelbiama mokyklos tinklalapyje;</w:t>
      </w:r>
    </w:p>
    <w:p w14:paraId="328DA743" w14:textId="2D594C0C" w:rsidR="00DB68BB" w:rsidRPr="00DB68BB" w:rsidRDefault="00DB68BB" w:rsidP="00DB68BB">
      <w:pPr>
        <w:shd w:val="clear" w:color="auto" w:fill="FFFFFF"/>
        <w:ind w:firstLine="567"/>
        <w:jc w:val="both"/>
        <w:rPr>
          <w:color w:val="000000" w:themeColor="text1"/>
          <w:sz w:val="24"/>
          <w:szCs w:val="24"/>
        </w:rPr>
      </w:pPr>
      <w:r w:rsidRPr="00DB68BB">
        <w:rPr>
          <w:color w:val="000000" w:themeColor="text1"/>
          <w:sz w:val="24"/>
          <w:szCs w:val="24"/>
        </w:rPr>
        <w:t xml:space="preserve">5.11. </w:t>
      </w:r>
      <w:r w:rsidR="002C3DF7">
        <w:rPr>
          <w:color w:val="000000" w:themeColor="text1"/>
          <w:sz w:val="24"/>
          <w:szCs w:val="24"/>
        </w:rPr>
        <w:t>N</w:t>
      </w:r>
      <w:r w:rsidRPr="00DB68BB">
        <w:rPr>
          <w:color w:val="000000" w:themeColor="text1"/>
          <w:sz w:val="24"/>
          <w:szCs w:val="24"/>
        </w:rPr>
        <w:t>umato planą, kaip, pasibaigus ypatingoms aplinkybėms, sklandžiai grįžti prie įprasto ugdymo proceso organizavimo;</w:t>
      </w:r>
    </w:p>
    <w:p w14:paraId="7F5686A2" w14:textId="56D0A0E2" w:rsidR="00DB68BB" w:rsidRPr="00DB68BB" w:rsidRDefault="00DB68BB" w:rsidP="00DB68BB">
      <w:pPr>
        <w:shd w:val="clear" w:color="auto" w:fill="FFFFFF"/>
        <w:ind w:firstLine="567"/>
        <w:jc w:val="both"/>
        <w:rPr>
          <w:color w:val="000000" w:themeColor="text1"/>
          <w:sz w:val="24"/>
          <w:szCs w:val="24"/>
        </w:rPr>
      </w:pPr>
      <w:r w:rsidRPr="00DB68BB">
        <w:rPr>
          <w:color w:val="000000" w:themeColor="text1"/>
          <w:sz w:val="24"/>
          <w:szCs w:val="24"/>
        </w:rPr>
        <w:t xml:space="preserve">5.12. </w:t>
      </w:r>
      <w:r w:rsidR="002C3DF7">
        <w:rPr>
          <w:color w:val="000000" w:themeColor="text1"/>
          <w:sz w:val="24"/>
          <w:szCs w:val="24"/>
        </w:rPr>
        <w:t>N</w:t>
      </w:r>
      <w:r w:rsidRPr="00DB68BB">
        <w:rPr>
          <w:color w:val="000000" w:themeColor="text1"/>
          <w:sz w:val="24"/>
          <w:szCs w:val="24"/>
        </w:rPr>
        <w:t>umato, kaip prireikus dalį ugdymo proceso organizuoti nuotoliniu mokymo būdu ir dalį grupinio mokymosi forma kasdieniu mokymo proceso organizavimo būdu;</w:t>
      </w:r>
    </w:p>
    <w:p w14:paraId="3577F820" w14:textId="795DF470" w:rsidR="00DB68BB" w:rsidRPr="00DB68BB" w:rsidRDefault="00DB68BB" w:rsidP="00DB68BB">
      <w:pPr>
        <w:shd w:val="clear" w:color="auto" w:fill="FFFFFF"/>
        <w:ind w:firstLine="567"/>
        <w:jc w:val="both"/>
        <w:rPr>
          <w:color w:val="000000" w:themeColor="text1"/>
          <w:sz w:val="24"/>
          <w:szCs w:val="24"/>
        </w:rPr>
      </w:pPr>
      <w:r w:rsidRPr="00DB68BB">
        <w:rPr>
          <w:color w:val="000000" w:themeColor="text1"/>
          <w:sz w:val="24"/>
          <w:szCs w:val="24"/>
        </w:rPr>
        <w:t xml:space="preserve">5.13. </w:t>
      </w:r>
      <w:r w:rsidR="002C3DF7">
        <w:rPr>
          <w:color w:val="000000" w:themeColor="text1"/>
          <w:sz w:val="24"/>
          <w:szCs w:val="24"/>
        </w:rPr>
        <w:t>N</w:t>
      </w:r>
      <w:r w:rsidRPr="00DB68BB">
        <w:rPr>
          <w:color w:val="000000" w:themeColor="text1"/>
          <w:sz w:val="24"/>
          <w:szCs w:val="24"/>
        </w:rPr>
        <w:t xml:space="preserve">umato kaip atskirų dalykų (arba dalyko dalies) mokymuisi gali perskirstyti klases ir sudaryti laikinąsias grupes iš paralelių klasių mokinių arba apjungdama ne daugiau nei dviejų gretimų klasių mokinius. </w:t>
      </w:r>
    </w:p>
    <w:p w14:paraId="5676C674" w14:textId="77777777" w:rsidR="00DB68BB" w:rsidRPr="00DB68BB" w:rsidRDefault="00DB68BB" w:rsidP="00DB68BB">
      <w:pPr>
        <w:shd w:val="clear" w:color="auto" w:fill="FFFFFF"/>
        <w:ind w:firstLine="567"/>
        <w:jc w:val="both"/>
        <w:rPr>
          <w:color w:val="000000" w:themeColor="text1"/>
          <w:sz w:val="24"/>
          <w:szCs w:val="24"/>
        </w:rPr>
      </w:pPr>
    </w:p>
    <w:p w14:paraId="25A84063" w14:textId="77777777" w:rsidR="00DB68BB" w:rsidRPr="00DB68BB" w:rsidRDefault="00DB68BB" w:rsidP="00DB68BB">
      <w:pPr>
        <w:spacing w:line="276" w:lineRule="auto"/>
        <w:rPr>
          <w:color w:val="000000" w:themeColor="text1"/>
          <w:sz w:val="24"/>
          <w:szCs w:val="24"/>
        </w:rPr>
      </w:pPr>
    </w:p>
    <w:p w14:paraId="42BACD30" w14:textId="77777777" w:rsidR="00DB68BB" w:rsidRPr="00DB68BB" w:rsidRDefault="00DB68BB" w:rsidP="00DB68BB">
      <w:pPr>
        <w:shd w:val="clear" w:color="auto" w:fill="FFFFFF"/>
        <w:spacing w:line="276" w:lineRule="auto"/>
        <w:jc w:val="center"/>
        <w:rPr>
          <w:color w:val="000000" w:themeColor="text1"/>
          <w:sz w:val="24"/>
          <w:szCs w:val="24"/>
        </w:rPr>
        <w:sectPr w:rsidR="00DB68BB" w:rsidRPr="00DB68BB" w:rsidSect="004E25E5">
          <w:headerReference w:type="default" r:id="rId11"/>
          <w:footerReference w:type="default" r:id="rId12"/>
          <w:pgSz w:w="11906" w:h="16838"/>
          <w:pgMar w:top="1134" w:right="567" w:bottom="1134" w:left="1701" w:header="288" w:footer="720" w:gutter="0"/>
          <w:pgNumType w:start="1"/>
          <w:cols w:space="1296"/>
        </w:sectPr>
      </w:pPr>
      <w:r w:rsidRPr="00DB68BB">
        <w:rPr>
          <w:color w:val="000000" w:themeColor="text1"/>
          <w:sz w:val="24"/>
          <w:szCs w:val="24"/>
        </w:rPr>
        <w:t>____________________________________</w:t>
      </w:r>
    </w:p>
    <w:p w14:paraId="135E7F42" w14:textId="77777777" w:rsidR="00DB68BB" w:rsidRPr="00DB68BB" w:rsidRDefault="00DB68BB" w:rsidP="002C3DF7">
      <w:pPr>
        <w:ind w:left="6237"/>
        <w:rPr>
          <w:color w:val="000000" w:themeColor="text1"/>
          <w:sz w:val="24"/>
          <w:szCs w:val="24"/>
        </w:rPr>
      </w:pPr>
      <w:r w:rsidRPr="00DB68BB">
        <w:rPr>
          <w:color w:val="000000" w:themeColor="text1"/>
          <w:sz w:val="24"/>
          <w:szCs w:val="24"/>
        </w:rPr>
        <w:lastRenderedPageBreak/>
        <w:t>2025-2026 ir 2026-2027 mokslo</w:t>
      </w:r>
    </w:p>
    <w:p w14:paraId="0A3E1CF3" w14:textId="20FD2089" w:rsidR="00DB68BB" w:rsidRPr="00DB68BB" w:rsidRDefault="00DB68BB" w:rsidP="002C3DF7">
      <w:pPr>
        <w:spacing w:after="240"/>
        <w:ind w:left="6237"/>
        <w:rPr>
          <w:color w:val="000000" w:themeColor="text1"/>
          <w:sz w:val="24"/>
          <w:szCs w:val="24"/>
        </w:rPr>
      </w:pPr>
      <w:r w:rsidRPr="00DB68BB">
        <w:rPr>
          <w:color w:val="000000" w:themeColor="text1"/>
          <w:sz w:val="24"/>
          <w:szCs w:val="24"/>
        </w:rPr>
        <w:t>metų pradinio ugdymo programos ugdymo plano</w:t>
      </w:r>
      <w:r w:rsidR="002C3DF7">
        <w:rPr>
          <w:color w:val="000000" w:themeColor="text1"/>
          <w:sz w:val="24"/>
          <w:szCs w:val="24"/>
        </w:rPr>
        <w:t xml:space="preserve"> Priedas Nr. 2</w:t>
      </w:r>
    </w:p>
    <w:p w14:paraId="0BE94B68" w14:textId="77777777" w:rsidR="00DB68BB" w:rsidRPr="00DB68BB" w:rsidRDefault="00DB68BB" w:rsidP="002C3DF7">
      <w:pPr>
        <w:spacing w:after="480"/>
        <w:jc w:val="center"/>
        <w:rPr>
          <w:color w:val="000000" w:themeColor="text1"/>
          <w:sz w:val="24"/>
          <w:szCs w:val="24"/>
        </w:rPr>
      </w:pPr>
      <w:r w:rsidRPr="00DB68BB">
        <w:rPr>
          <w:b/>
          <w:color w:val="000000" w:themeColor="text1"/>
          <w:sz w:val="24"/>
          <w:szCs w:val="24"/>
        </w:rPr>
        <w:t>PRADINIO UGDYMO INDIVIDUALIZUOTOS PROGRAMOS ĮGYVENDINIMAS</w:t>
      </w:r>
    </w:p>
    <w:p w14:paraId="0FFE7FF1" w14:textId="77777777" w:rsidR="00DB68BB" w:rsidRPr="00DB68BB" w:rsidRDefault="00DB68BB" w:rsidP="002C3DF7">
      <w:pPr>
        <w:tabs>
          <w:tab w:val="left" w:pos="720"/>
          <w:tab w:val="left" w:pos="1980"/>
        </w:tabs>
        <w:jc w:val="center"/>
        <w:rPr>
          <w:b/>
          <w:color w:val="000000" w:themeColor="text1"/>
          <w:sz w:val="24"/>
          <w:szCs w:val="24"/>
        </w:rPr>
      </w:pPr>
      <w:r w:rsidRPr="00DB68BB">
        <w:rPr>
          <w:b/>
          <w:color w:val="000000" w:themeColor="text1"/>
          <w:sz w:val="24"/>
          <w:szCs w:val="24"/>
        </w:rPr>
        <w:t>I SKYRIUS</w:t>
      </w:r>
    </w:p>
    <w:p w14:paraId="317F0C01" w14:textId="77777777" w:rsidR="00DB68BB" w:rsidRPr="00DB68BB" w:rsidRDefault="00DB68BB" w:rsidP="002C3DF7">
      <w:pPr>
        <w:tabs>
          <w:tab w:val="left" w:pos="720"/>
          <w:tab w:val="left" w:pos="1980"/>
        </w:tabs>
        <w:spacing w:after="360"/>
        <w:jc w:val="center"/>
        <w:rPr>
          <w:b/>
          <w:color w:val="000000" w:themeColor="text1"/>
          <w:sz w:val="24"/>
          <w:szCs w:val="24"/>
        </w:rPr>
      </w:pPr>
      <w:r w:rsidRPr="00DB68BB">
        <w:rPr>
          <w:b/>
          <w:color w:val="000000" w:themeColor="text1"/>
          <w:sz w:val="24"/>
          <w:szCs w:val="24"/>
        </w:rPr>
        <w:t>BENDROSIOS NUOSTATOS</w:t>
      </w:r>
    </w:p>
    <w:p w14:paraId="71FC58D4" w14:textId="77777777" w:rsidR="00DB68BB" w:rsidRPr="00DB68BB" w:rsidRDefault="00DB68BB" w:rsidP="002C3DF7">
      <w:pPr>
        <w:tabs>
          <w:tab w:val="left" w:pos="1701"/>
        </w:tabs>
        <w:spacing w:line="360" w:lineRule="auto"/>
        <w:ind w:firstLine="567"/>
        <w:jc w:val="both"/>
        <w:rPr>
          <w:color w:val="000000" w:themeColor="text1"/>
          <w:sz w:val="24"/>
          <w:szCs w:val="24"/>
        </w:rPr>
      </w:pPr>
      <w:r w:rsidRPr="00DB68BB">
        <w:rPr>
          <w:color w:val="000000" w:themeColor="text1"/>
          <w:sz w:val="24"/>
          <w:szCs w:val="24"/>
        </w:rPr>
        <w:t>1. Mokiniui, kuris mokosi pagal pradinio ugdymo individualizuotą programą,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w:t>
      </w:r>
    </w:p>
    <w:p w14:paraId="78E8AE61" w14:textId="77777777" w:rsidR="00DB68BB" w:rsidRPr="00DB68BB" w:rsidRDefault="00DB68BB" w:rsidP="002C3DF7">
      <w:pPr>
        <w:spacing w:line="360" w:lineRule="auto"/>
        <w:ind w:firstLine="567"/>
        <w:jc w:val="both"/>
        <w:rPr>
          <w:color w:val="000000" w:themeColor="text1"/>
          <w:sz w:val="24"/>
          <w:szCs w:val="24"/>
        </w:rPr>
      </w:pPr>
      <w:r w:rsidRPr="00DB68BB">
        <w:rPr>
          <w:color w:val="000000" w:themeColor="text1"/>
          <w:sz w:val="24"/>
          <w:szCs w:val="24"/>
        </w:rPr>
        <w:t>2. Mokiniui, besimokančiam bendrosios paskirties klasėje, vietoje kurios nors ugdymo srities dalykų mokykla gali siūlyti integruotą srities dalyką ar įvairių ugdymo sričių integruotų mokslų pamokas.</w:t>
      </w:r>
    </w:p>
    <w:p w14:paraId="1176B8B3" w14:textId="77777777" w:rsidR="00DB68BB" w:rsidRPr="00DB68BB" w:rsidRDefault="00DB68BB" w:rsidP="002C3DF7">
      <w:pPr>
        <w:spacing w:line="360" w:lineRule="auto"/>
        <w:ind w:firstLine="567"/>
        <w:jc w:val="both"/>
        <w:rPr>
          <w:color w:val="000000" w:themeColor="text1"/>
          <w:sz w:val="24"/>
          <w:szCs w:val="24"/>
        </w:rPr>
      </w:pPr>
      <w:r w:rsidRPr="00DB68BB">
        <w:rPr>
          <w:color w:val="000000" w:themeColor="text1"/>
          <w:sz w:val="24"/>
          <w:szCs w:val="24"/>
        </w:rPr>
        <w:t>3. Dalykus, pradedamus mokytis konkrečioje ugdymo programoje, mokykla gali pradėti įgyvendinti vėliau, nei nustatyta 2025–2026 ir 2026–2027 mokslo metų pradinio ugdymo programos Ugdymo plane (toliau – Ugdymo planas).</w:t>
      </w:r>
    </w:p>
    <w:p w14:paraId="12986F71" w14:textId="77777777" w:rsidR="00DB68BB" w:rsidRPr="00DB68BB" w:rsidRDefault="00DB68BB" w:rsidP="002C3D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sz w:val="24"/>
          <w:szCs w:val="24"/>
        </w:rPr>
      </w:pPr>
      <w:r w:rsidRPr="00DB68BB">
        <w:rPr>
          <w:color w:val="000000" w:themeColor="text1"/>
          <w:sz w:val="24"/>
          <w:szCs w:val="24"/>
        </w:rPr>
        <w:t>4. Dėl mokinio, kuris mokosi pagal individualizuotą pradinio ugdymo programą, mokymosi pasiekimų vertinimo (būdų, periodiškumo) ir įforminimo susitariama mokykloje. Susitarimai priimami, atsižvelgiant į mokinio galias ir vertinimo suvokimą, specialiuosius ugdymosi poreikius, numatomą pažangą, tėvų(globėjų, rūpintojų) pageidavimus. Vertinimo būdus renkasi mokykla (vertinimo įrašai „įskaityta“, „neįskaityta“, aprašai, pažymiai ir kt.).</w:t>
      </w:r>
    </w:p>
    <w:p w14:paraId="7CF7EF4E" w14:textId="77777777" w:rsidR="00DB68BB" w:rsidRPr="00DB68BB" w:rsidRDefault="00DB68BB" w:rsidP="002C3D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sz w:val="24"/>
          <w:szCs w:val="24"/>
        </w:rPr>
      </w:pPr>
      <w:r w:rsidRPr="00DB68BB">
        <w:rPr>
          <w:color w:val="000000" w:themeColor="text1"/>
          <w:sz w:val="24"/>
          <w:szCs w:val="24"/>
        </w:rPr>
        <w:t xml:space="preserve">5. Mokymas namie organizuojamas: </w:t>
      </w:r>
    </w:p>
    <w:p w14:paraId="4EA47873" w14:textId="77777777" w:rsidR="00DB68BB" w:rsidRPr="00DB68BB" w:rsidRDefault="00DB68BB" w:rsidP="002C3D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sz w:val="24"/>
          <w:szCs w:val="24"/>
        </w:rPr>
      </w:pPr>
      <w:r w:rsidRPr="00DB68BB">
        <w:rPr>
          <w:color w:val="000000" w:themeColor="text1"/>
          <w:sz w:val="24"/>
          <w:szCs w:val="24"/>
        </w:rPr>
        <w:t>5.1. vadovaujantis Bendrųjų ugdymo planų 46 punktu. Mokyti namie skiriamos ne mažiau kaip 296 valandos per metus iš kurių iki 74 pamokų per metus galima skirti specialiosioms pamokoms ar specialiosioms pratyboms;</w:t>
      </w:r>
    </w:p>
    <w:p w14:paraId="16ADAA06" w14:textId="2D530413" w:rsidR="00DB68BB" w:rsidRDefault="00DB68BB" w:rsidP="002C3D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color w:val="000000" w:themeColor="text1"/>
          <w:sz w:val="24"/>
          <w:szCs w:val="24"/>
        </w:rPr>
      </w:pPr>
      <w:r w:rsidRPr="00DB68BB">
        <w:rPr>
          <w:color w:val="000000" w:themeColor="text1"/>
          <w:sz w:val="24"/>
          <w:szCs w:val="24"/>
        </w:rPr>
        <w:t>5.2. mokiniui, kuris turi ir judesio ir padėties sutrikimų, mokymas namie organizuojamas vadovaujantis Bendrųjų ugdymo planų 46 punktu. Rekomenduojama iki 74 pamokų per metus skirti gydomajai mankštai.</w:t>
      </w:r>
    </w:p>
    <w:p w14:paraId="64D0095E" w14:textId="1C044B65" w:rsidR="002C3DF7" w:rsidRDefault="002C3DF7">
      <w:pPr>
        <w:spacing w:after="160" w:line="259" w:lineRule="auto"/>
        <w:rPr>
          <w:color w:val="000000" w:themeColor="text1"/>
          <w:sz w:val="24"/>
          <w:szCs w:val="24"/>
        </w:rPr>
      </w:pPr>
      <w:r>
        <w:rPr>
          <w:color w:val="000000" w:themeColor="text1"/>
          <w:sz w:val="24"/>
          <w:szCs w:val="24"/>
        </w:rPr>
        <w:br w:type="page"/>
      </w:r>
    </w:p>
    <w:p w14:paraId="4F0DA92D" w14:textId="77777777" w:rsidR="00DB68BB" w:rsidRPr="00DB68BB" w:rsidRDefault="00DB68BB" w:rsidP="002C3DF7">
      <w:pPr>
        <w:tabs>
          <w:tab w:val="left" w:pos="720"/>
          <w:tab w:val="left" w:pos="1980"/>
        </w:tabs>
        <w:jc w:val="center"/>
        <w:rPr>
          <w:b/>
          <w:color w:val="000000" w:themeColor="text1"/>
          <w:sz w:val="24"/>
          <w:szCs w:val="24"/>
        </w:rPr>
      </w:pPr>
      <w:r w:rsidRPr="00DB68BB">
        <w:rPr>
          <w:b/>
          <w:color w:val="000000" w:themeColor="text1"/>
          <w:sz w:val="24"/>
          <w:szCs w:val="24"/>
        </w:rPr>
        <w:lastRenderedPageBreak/>
        <w:t>II SKYRIUS</w:t>
      </w:r>
    </w:p>
    <w:p w14:paraId="5A2005F4" w14:textId="77777777" w:rsidR="00DB68BB" w:rsidRPr="00DB68BB" w:rsidRDefault="00DB68BB" w:rsidP="002C3DF7">
      <w:pPr>
        <w:tabs>
          <w:tab w:val="left" w:pos="720"/>
          <w:tab w:val="left" w:pos="1980"/>
        </w:tabs>
        <w:spacing w:after="360"/>
        <w:jc w:val="center"/>
        <w:rPr>
          <w:b/>
          <w:color w:val="000000" w:themeColor="text1"/>
          <w:sz w:val="24"/>
          <w:szCs w:val="24"/>
        </w:rPr>
      </w:pPr>
      <w:r w:rsidRPr="00DB68BB">
        <w:rPr>
          <w:b/>
          <w:color w:val="000000" w:themeColor="text1"/>
          <w:sz w:val="24"/>
          <w:szCs w:val="24"/>
        </w:rPr>
        <w:t>PRADINIO UGDYMO INDIVIDUALIZUOTOS PROGRAMOS ĮGYVENDINIMAS</w:t>
      </w:r>
    </w:p>
    <w:p w14:paraId="19913CFB" w14:textId="77777777" w:rsidR="00DB68BB" w:rsidRPr="00DB68BB" w:rsidRDefault="00DB68BB" w:rsidP="002C3DF7">
      <w:pPr>
        <w:tabs>
          <w:tab w:val="left" w:pos="720"/>
        </w:tabs>
        <w:spacing w:after="120"/>
        <w:ind w:firstLine="567"/>
        <w:jc w:val="both"/>
        <w:rPr>
          <w:color w:val="000000" w:themeColor="text1"/>
          <w:sz w:val="24"/>
          <w:szCs w:val="24"/>
        </w:rPr>
      </w:pPr>
      <w:r w:rsidRPr="00DB68BB">
        <w:rPr>
          <w:color w:val="000000" w:themeColor="text1"/>
          <w:sz w:val="24"/>
          <w:szCs w:val="24"/>
        </w:rPr>
        <w:t>6. Mokiniui, kuris mokosi pagal pradinio ugdymo individualizuotą programą, ugdymo planas sudaromas vadovaujantis Bendrųjų ugdymo planų 46 punktu arba ugdymą organizuojant pagal veiklos sritis ir joms skiriamą pamokų skaičių:</w:t>
      </w:r>
    </w:p>
    <w:tbl>
      <w:tblPr>
        <w:tblW w:w="9600" w:type="dxa"/>
        <w:jc w:val="center"/>
        <w:tblLayout w:type="fixed"/>
        <w:tblCellMar>
          <w:left w:w="10" w:type="dxa"/>
          <w:right w:w="10" w:type="dxa"/>
        </w:tblCellMar>
        <w:tblLook w:val="0000" w:firstRow="0" w:lastRow="0" w:firstColumn="0" w:lastColumn="0" w:noHBand="0" w:noVBand="0"/>
      </w:tblPr>
      <w:tblGrid>
        <w:gridCol w:w="3343"/>
        <w:gridCol w:w="1986"/>
        <w:gridCol w:w="2040"/>
        <w:gridCol w:w="2231"/>
      </w:tblGrid>
      <w:tr w:rsidR="00DB68BB" w:rsidRPr="00DB68BB" w14:paraId="188F5D7B" w14:textId="77777777" w:rsidTr="002C3DF7">
        <w:trPr>
          <w:trHeight w:hRule="exact" w:val="1054"/>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0B5544" w14:textId="13F74F0F" w:rsidR="00DB68BB" w:rsidRPr="002C3DF7" w:rsidRDefault="00DB68BB" w:rsidP="002C3DF7">
            <w:pPr>
              <w:widowControl w:val="0"/>
              <w:tabs>
                <w:tab w:val="left" w:pos="731"/>
              </w:tabs>
              <w:ind w:firstLine="62"/>
              <w:jc w:val="center"/>
              <w:rPr>
                <w:color w:val="000000" w:themeColor="text1"/>
                <w:sz w:val="22"/>
                <w:szCs w:val="22"/>
              </w:rPr>
            </w:pPr>
            <w:r w:rsidRPr="002C3DF7">
              <w:rPr>
                <w:b/>
                <w:bCs/>
                <w:color w:val="000000" w:themeColor="text1"/>
                <w:sz w:val="22"/>
                <w:szCs w:val="22"/>
              </w:rPr>
              <w:t>Ugdymo metai, klasė</w:t>
            </w:r>
          </w:p>
          <w:p w14:paraId="58D2C122" w14:textId="59BCD5C5" w:rsidR="00DB68BB" w:rsidRPr="002C3DF7" w:rsidRDefault="002C3DF7" w:rsidP="002C3DF7">
            <w:pPr>
              <w:widowControl w:val="0"/>
              <w:tabs>
                <w:tab w:val="left" w:pos="720"/>
              </w:tabs>
              <w:jc w:val="center"/>
              <w:rPr>
                <w:color w:val="000000" w:themeColor="text1"/>
                <w:sz w:val="22"/>
                <w:szCs w:val="22"/>
              </w:rPr>
            </w:pPr>
            <w:r w:rsidRPr="002C3DF7">
              <w:rPr>
                <w:b/>
                <w:bCs/>
                <w:color w:val="000000" w:themeColor="text1"/>
                <w:sz w:val="22"/>
                <w:szCs w:val="22"/>
              </w:rPr>
              <w:t>d</w:t>
            </w:r>
            <w:r w:rsidR="00DB68BB" w:rsidRPr="002C3DF7">
              <w:rPr>
                <w:b/>
                <w:bCs/>
                <w:color w:val="000000" w:themeColor="text1"/>
                <w:sz w:val="22"/>
                <w:szCs w:val="22"/>
              </w:rPr>
              <w:t>alykai / veiklos</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480E5E" w14:textId="77777777" w:rsidR="00DB68BB" w:rsidRPr="002C3DF7" w:rsidRDefault="00DB68BB" w:rsidP="002C3DF7">
            <w:pPr>
              <w:widowControl w:val="0"/>
              <w:tabs>
                <w:tab w:val="left" w:pos="720"/>
              </w:tabs>
              <w:jc w:val="center"/>
              <w:rPr>
                <w:color w:val="000000" w:themeColor="text1"/>
                <w:sz w:val="22"/>
                <w:szCs w:val="22"/>
              </w:rPr>
            </w:pPr>
            <w:r w:rsidRPr="002C3DF7">
              <w:rPr>
                <w:b/>
                <w:bCs/>
                <w:color w:val="000000" w:themeColor="text1"/>
                <w:sz w:val="22"/>
                <w:szCs w:val="22"/>
              </w:rPr>
              <w:t>1–2 klasėse pamokų skaičius per metus (savaitę)</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5BFDE5" w14:textId="77777777" w:rsidR="00DB68BB" w:rsidRPr="002C3DF7" w:rsidRDefault="00DB68BB" w:rsidP="002C3DF7">
            <w:pPr>
              <w:widowControl w:val="0"/>
              <w:tabs>
                <w:tab w:val="left" w:pos="720"/>
              </w:tabs>
              <w:jc w:val="center"/>
              <w:rPr>
                <w:color w:val="000000" w:themeColor="text1"/>
                <w:sz w:val="22"/>
                <w:szCs w:val="22"/>
              </w:rPr>
            </w:pPr>
            <w:r w:rsidRPr="002C3DF7">
              <w:rPr>
                <w:b/>
                <w:bCs/>
                <w:color w:val="000000" w:themeColor="text1"/>
                <w:sz w:val="22"/>
                <w:szCs w:val="22"/>
              </w:rPr>
              <w:t>3–4 klasėse pamokų skaičius per metus (savaitę)</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281A8D" w14:textId="77777777" w:rsidR="00DB68BB" w:rsidRPr="002C3DF7" w:rsidRDefault="00DB68BB" w:rsidP="002C3DF7">
            <w:pPr>
              <w:widowControl w:val="0"/>
              <w:tabs>
                <w:tab w:val="left" w:pos="720"/>
              </w:tabs>
              <w:jc w:val="center"/>
              <w:rPr>
                <w:color w:val="000000" w:themeColor="text1"/>
                <w:sz w:val="22"/>
                <w:szCs w:val="22"/>
              </w:rPr>
            </w:pPr>
            <w:r w:rsidRPr="002C3DF7">
              <w:rPr>
                <w:b/>
                <w:bCs/>
                <w:color w:val="000000" w:themeColor="text1"/>
                <w:sz w:val="22"/>
                <w:szCs w:val="22"/>
              </w:rPr>
              <w:t>Pamokų skaičius per 4 ugdymo metus (savaitę)</w:t>
            </w:r>
          </w:p>
        </w:tc>
      </w:tr>
      <w:tr w:rsidR="00DB68BB" w:rsidRPr="00DB68BB" w14:paraId="4C055047" w14:textId="77777777" w:rsidTr="00810036">
        <w:trPr>
          <w:trHeight w:hRule="exact" w:val="283"/>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1EB62" w14:textId="77777777" w:rsidR="00DB68BB" w:rsidRPr="00DB68BB" w:rsidRDefault="00DB68BB" w:rsidP="00810036">
            <w:pPr>
              <w:widowControl w:val="0"/>
              <w:tabs>
                <w:tab w:val="left" w:pos="720"/>
              </w:tabs>
              <w:spacing w:line="276" w:lineRule="auto"/>
              <w:rPr>
                <w:color w:val="000000" w:themeColor="text1"/>
                <w:sz w:val="24"/>
                <w:szCs w:val="24"/>
              </w:rPr>
            </w:pPr>
            <w:r w:rsidRPr="00DB68BB">
              <w:rPr>
                <w:color w:val="000000" w:themeColor="text1"/>
                <w:sz w:val="24"/>
                <w:szCs w:val="24"/>
              </w:rPr>
              <w:t>Dorinis ugdymas (tikyba, etika)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FF52E"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70 (2)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DB2BC"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70 (2)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ECC03"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140 (4)</w:t>
            </w:r>
          </w:p>
        </w:tc>
      </w:tr>
      <w:tr w:rsidR="00DB68BB" w:rsidRPr="00DB68BB" w14:paraId="79932C1F" w14:textId="77777777" w:rsidTr="00810036">
        <w:trPr>
          <w:trHeight w:hRule="exact" w:val="577"/>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F8FB7" w14:textId="293643AF"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Komunikacinė veikla arba</w:t>
            </w:r>
            <w:r w:rsidR="002C3DF7">
              <w:rPr>
                <w:color w:val="000000" w:themeColor="text1"/>
                <w:sz w:val="24"/>
                <w:szCs w:val="24"/>
              </w:rPr>
              <w:t xml:space="preserve"> </w:t>
            </w:r>
            <w:r w:rsidRPr="00DB68BB">
              <w:rPr>
                <w:color w:val="000000" w:themeColor="text1"/>
                <w:sz w:val="24"/>
                <w:szCs w:val="24"/>
              </w:rPr>
              <w:t>kalbos ir bendravimo ugdymas*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9258A" w14:textId="3D34B9F1"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280–350</w:t>
            </w:r>
          </w:p>
          <w:p w14:paraId="3E02099B"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(8–10)</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75D7E"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280–350</w:t>
            </w:r>
          </w:p>
          <w:p w14:paraId="3A0A90FA"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(8–10)</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8975E"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560–700</w:t>
            </w:r>
          </w:p>
          <w:p w14:paraId="4183D51A"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(16–20)</w:t>
            </w:r>
          </w:p>
        </w:tc>
      </w:tr>
      <w:tr w:rsidR="00DB68BB" w:rsidRPr="00DB68BB" w14:paraId="2DC82D21" w14:textId="77777777" w:rsidTr="00810036">
        <w:trPr>
          <w:trHeight w:hRule="exact" w:val="567"/>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08DC3" w14:textId="77777777"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Pažintinė veikla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B25E9" w14:textId="2ACE39E1"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210–280</w:t>
            </w:r>
          </w:p>
          <w:p w14:paraId="388A6510"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(6–8)</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3F5BF"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210–280</w:t>
            </w:r>
          </w:p>
          <w:p w14:paraId="20077F8C"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(6–8)</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4EB8F"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420–560</w:t>
            </w:r>
          </w:p>
          <w:p w14:paraId="69BDB4A6"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(12–16)</w:t>
            </w:r>
          </w:p>
        </w:tc>
      </w:tr>
      <w:tr w:rsidR="00DB68BB" w:rsidRPr="00DB68BB" w14:paraId="1613B871" w14:textId="77777777" w:rsidTr="00810036">
        <w:trPr>
          <w:trHeight w:hRule="exact" w:val="283"/>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8293F" w14:textId="77777777"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Orientacinė veikla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3430E"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210 (6)</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062F4"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210 (6)</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0EF94"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420 (12)</w:t>
            </w:r>
          </w:p>
        </w:tc>
      </w:tr>
      <w:tr w:rsidR="00DB68BB" w:rsidRPr="00DB68BB" w14:paraId="7EFB13E7" w14:textId="77777777" w:rsidTr="00810036">
        <w:trPr>
          <w:trHeight w:hRule="exact" w:val="567"/>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778F5" w14:textId="77777777"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Užsienio kalba**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80CF0" w14:textId="448F32B9"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0–70</w:t>
            </w:r>
          </w:p>
          <w:p w14:paraId="5AE4F850"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70233"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0–70</w:t>
            </w:r>
          </w:p>
          <w:p w14:paraId="16BC1454"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49E07"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0–140</w:t>
            </w:r>
          </w:p>
          <w:p w14:paraId="570F3F45"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(0–4)</w:t>
            </w:r>
          </w:p>
        </w:tc>
      </w:tr>
      <w:tr w:rsidR="00DB68BB" w:rsidRPr="00DB68BB" w14:paraId="12B04119" w14:textId="77777777" w:rsidTr="00810036">
        <w:trPr>
          <w:trHeight w:hRule="exact" w:val="563"/>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7CF5" w14:textId="77777777"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Informacinių komunikacinių technologijų ugdymas**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1762E"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0–70</w:t>
            </w:r>
          </w:p>
          <w:p w14:paraId="40DF9EE0"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(0–2)</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EC659"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0–70</w:t>
            </w:r>
          </w:p>
          <w:p w14:paraId="466C2F68"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(0–2)</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371E9"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0–140</w:t>
            </w:r>
          </w:p>
          <w:p w14:paraId="6515DC45"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(0–4)</w:t>
            </w:r>
          </w:p>
        </w:tc>
      </w:tr>
      <w:tr w:rsidR="00DB68BB" w:rsidRPr="00DB68BB" w14:paraId="631E42AE" w14:textId="77777777" w:rsidTr="00810036">
        <w:trPr>
          <w:trHeight w:hRule="exact" w:val="567"/>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E237E" w14:textId="77777777"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Meninė veikla</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45039"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140–315</w:t>
            </w:r>
          </w:p>
          <w:p w14:paraId="36665E12"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(4–9)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39755"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140–315</w:t>
            </w:r>
          </w:p>
          <w:p w14:paraId="26415399"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(4–9)</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0E581"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280–630</w:t>
            </w:r>
          </w:p>
          <w:p w14:paraId="75E1664B"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(8–18)</w:t>
            </w:r>
          </w:p>
        </w:tc>
      </w:tr>
      <w:tr w:rsidR="00DB68BB" w:rsidRPr="00DB68BB" w14:paraId="6F66933F" w14:textId="77777777" w:rsidTr="00810036">
        <w:trPr>
          <w:trHeight w:hRule="exact" w:val="567"/>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0FBBC" w14:textId="77777777"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Fizinis ugdymas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60BB4"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140–315</w:t>
            </w:r>
          </w:p>
          <w:p w14:paraId="5F2BB8E7"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(4–9)</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15ED2"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140–315</w:t>
            </w:r>
          </w:p>
          <w:p w14:paraId="517F5D27"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(4–9)</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8A38"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280–630</w:t>
            </w:r>
          </w:p>
          <w:p w14:paraId="21345326"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(8–18)</w:t>
            </w:r>
          </w:p>
        </w:tc>
      </w:tr>
      <w:tr w:rsidR="00DB68BB" w:rsidRPr="00DB68BB" w14:paraId="3FB3522A" w14:textId="77777777" w:rsidTr="00810036">
        <w:trPr>
          <w:trHeight w:hRule="exact" w:val="1140"/>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BCBCD" w14:textId="77777777"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Pamokos, skirtos mokinių ugdymosi poreikiams tenkinti, specialiajai veiklai organizuoti***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65150"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210 (6)</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A3BBC"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280 (8)</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274B0"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490 (14)</w:t>
            </w:r>
          </w:p>
        </w:tc>
      </w:tr>
      <w:tr w:rsidR="00DB68BB" w:rsidRPr="00DB68BB" w14:paraId="47EE43A8" w14:textId="77777777" w:rsidTr="00810036">
        <w:trPr>
          <w:trHeight w:hRule="exact" w:val="567"/>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63E102" w14:textId="688614CA"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Privalomas pamokų skaičius mokiniui</w:t>
            </w:r>
          </w:p>
        </w:tc>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BBFC11"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700/700</w:t>
            </w:r>
          </w:p>
          <w:p w14:paraId="55C1F90F"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(20/20)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7C88F9"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700/700</w:t>
            </w:r>
          </w:p>
          <w:p w14:paraId="7D9F67BC"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(20/20)</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5B88BC" w14:textId="005EE32E"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2</w:t>
            </w:r>
            <w:r w:rsidR="00810036">
              <w:rPr>
                <w:color w:val="000000" w:themeColor="text1"/>
                <w:sz w:val="24"/>
                <w:szCs w:val="24"/>
              </w:rPr>
              <w:t xml:space="preserve"> </w:t>
            </w:r>
            <w:r w:rsidRPr="00DB68BB">
              <w:rPr>
                <w:color w:val="000000" w:themeColor="text1"/>
                <w:sz w:val="24"/>
                <w:szCs w:val="24"/>
              </w:rPr>
              <w:t>800</w:t>
            </w:r>
          </w:p>
          <w:p w14:paraId="3D9994CD" w14:textId="77777777" w:rsidR="00DB68BB" w:rsidRPr="00DB68BB" w:rsidRDefault="00DB68BB" w:rsidP="00810036">
            <w:pPr>
              <w:widowControl w:val="0"/>
              <w:tabs>
                <w:tab w:val="left" w:pos="720"/>
              </w:tabs>
              <w:jc w:val="center"/>
              <w:rPr>
                <w:color w:val="000000" w:themeColor="text1"/>
                <w:sz w:val="24"/>
                <w:szCs w:val="24"/>
              </w:rPr>
            </w:pPr>
            <w:r w:rsidRPr="00DB68BB">
              <w:rPr>
                <w:color w:val="000000" w:themeColor="text1"/>
                <w:sz w:val="24"/>
                <w:szCs w:val="24"/>
              </w:rPr>
              <w:t>(80)</w:t>
            </w:r>
          </w:p>
        </w:tc>
      </w:tr>
      <w:tr w:rsidR="00DB68BB" w:rsidRPr="00DB68BB" w14:paraId="0B50693D" w14:textId="77777777" w:rsidTr="00810036">
        <w:trPr>
          <w:trHeight w:hRule="exact" w:val="283"/>
          <w:jc w:val="center"/>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64CF0" w14:textId="77777777" w:rsidR="00DB68BB" w:rsidRPr="00DB68BB" w:rsidRDefault="00DB68BB" w:rsidP="00810036">
            <w:pPr>
              <w:widowControl w:val="0"/>
              <w:tabs>
                <w:tab w:val="left" w:pos="720"/>
              </w:tabs>
              <w:rPr>
                <w:color w:val="000000" w:themeColor="text1"/>
                <w:sz w:val="24"/>
                <w:szCs w:val="24"/>
              </w:rPr>
            </w:pPr>
            <w:r w:rsidRPr="00DB68BB">
              <w:rPr>
                <w:color w:val="000000" w:themeColor="text1"/>
                <w:sz w:val="24"/>
                <w:szCs w:val="24"/>
              </w:rPr>
              <w:t>Neformalusis vaikų švietimas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262E8"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140 (4)</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968AD"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140 (4)</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17B35" w14:textId="77777777" w:rsidR="00DB68BB" w:rsidRPr="00DB68BB" w:rsidRDefault="00DB68BB" w:rsidP="00810036">
            <w:pPr>
              <w:widowControl w:val="0"/>
              <w:tabs>
                <w:tab w:val="left" w:pos="720"/>
              </w:tabs>
              <w:spacing w:line="276" w:lineRule="auto"/>
              <w:jc w:val="center"/>
              <w:rPr>
                <w:color w:val="000000" w:themeColor="text1"/>
                <w:sz w:val="24"/>
                <w:szCs w:val="24"/>
              </w:rPr>
            </w:pPr>
            <w:r w:rsidRPr="00DB68BB">
              <w:rPr>
                <w:color w:val="000000" w:themeColor="text1"/>
                <w:sz w:val="24"/>
                <w:szCs w:val="24"/>
              </w:rPr>
              <w:t>280 (8)</w:t>
            </w:r>
          </w:p>
        </w:tc>
      </w:tr>
    </w:tbl>
    <w:p w14:paraId="26E1F97E" w14:textId="77777777" w:rsidR="00DB68BB" w:rsidRPr="00DB68BB" w:rsidRDefault="00DB68BB" w:rsidP="00810036">
      <w:pPr>
        <w:tabs>
          <w:tab w:val="left" w:pos="720"/>
        </w:tabs>
        <w:jc w:val="both"/>
        <w:rPr>
          <w:color w:val="000000" w:themeColor="text1"/>
          <w:sz w:val="24"/>
          <w:szCs w:val="24"/>
        </w:rPr>
      </w:pPr>
      <w:r w:rsidRPr="00DB68BB">
        <w:rPr>
          <w:color w:val="000000" w:themeColor="text1"/>
          <w:sz w:val="24"/>
          <w:szCs w:val="24"/>
        </w:rPr>
        <w:t xml:space="preserve">Pastabos: </w:t>
      </w:r>
    </w:p>
    <w:p w14:paraId="462D1051" w14:textId="77777777" w:rsidR="00DB68BB" w:rsidRPr="00DB68BB" w:rsidRDefault="00DB68BB" w:rsidP="00810036">
      <w:pPr>
        <w:tabs>
          <w:tab w:val="left" w:pos="720"/>
        </w:tabs>
        <w:jc w:val="both"/>
        <w:rPr>
          <w:color w:val="000000" w:themeColor="text1"/>
          <w:sz w:val="24"/>
          <w:szCs w:val="24"/>
        </w:rPr>
      </w:pPr>
      <w:r w:rsidRPr="00DB68BB">
        <w:rPr>
          <w:color w:val="000000" w:themeColor="text1"/>
          <w:sz w:val="24"/>
          <w:szCs w:val="24"/>
        </w:rPr>
        <w:t>* kalbos ir bendravimo ugdymas</w:t>
      </w:r>
      <w:r w:rsidRPr="00DB68BB">
        <w:rPr>
          <w:color w:val="000000" w:themeColor="text1"/>
          <w:sz w:val="24"/>
          <w:szCs w:val="24"/>
          <w:vertAlign w:val="superscript"/>
        </w:rPr>
        <w:t xml:space="preserve"> </w:t>
      </w:r>
      <w:r w:rsidRPr="00DB68BB">
        <w:rPr>
          <w:color w:val="000000" w:themeColor="text1"/>
          <w:sz w:val="24"/>
          <w:szCs w:val="24"/>
        </w:rPr>
        <w:t>– veikla, kurią sudaro gestų kalba, sakytinė ir rašytinė lietuvių kalba, yra skiriama kurtiems ir neprigirdintiems vaikams bei kitų komunikacijos sutrikimų turintiems vaikams, naudojantiems alternatyviąją komunikaciją;</w:t>
      </w:r>
    </w:p>
    <w:p w14:paraId="49D7E072" w14:textId="77777777" w:rsidR="00DB68BB" w:rsidRPr="00DB68BB" w:rsidRDefault="00DB68BB" w:rsidP="00810036">
      <w:pPr>
        <w:tabs>
          <w:tab w:val="left" w:pos="720"/>
        </w:tabs>
        <w:jc w:val="both"/>
        <w:rPr>
          <w:color w:val="000000" w:themeColor="text1"/>
          <w:sz w:val="24"/>
          <w:szCs w:val="24"/>
        </w:rPr>
      </w:pPr>
      <w:r w:rsidRPr="00DB68BB">
        <w:rPr>
          <w:color w:val="000000" w:themeColor="text1"/>
          <w:sz w:val="24"/>
          <w:szCs w:val="24"/>
        </w:rPr>
        <w:t>** veikla, kurią mokykla gali siūlyti, atsižvelgdama į mokinio galias, turimus išteklius;</w:t>
      </w:r>
    </w:p>
    <w:p w14:paraId="79CA5A44" w14:textId="77777777" w:rsidR="00DB68BB" w:rsidRPr="00DB68BB" w:rsidRDefault="00DB68BB" w:rsidP="00810036">
      <w:pPr>
        <w:tabs>
          <w:tab w:val="left" w:pos="720"/>
        </w:tabs>
        <w:spacing w:after="120"/>
        <w:jc w:val="both"/>
        <w:rPr>
          <w:color w:val="000000" w:themeColor="text1"/>
          <w:sz w:val="24"/>
          <w:szCs w:val="24"/>
        </w:rPr>
      </w:pPr>
      <w:r w:rsidRPr="00DB68BB">
        <w:rPr>
          <w:color w:val="000000" w:themeColor="text1"/>
          <w:sz w:val="24"/>
          <w:szCs w:val="24"/>
        </w:rPr>
        <w:t>*** specialioji veikla, skiriama sutrikusioms funkcijoms lavinti, specialiajai pedagoginei pagalbai teikti, atsižvelgiant į mokinio sutrikimų pobūdį.</w:t>
      </w:r>
    </w:p>
    <w:p w14:paraId="62F5CF46" w14:textId="77777777" w:rsidR="00DB68BB" w:rsidRPr="00DB68BB" w:rsidRDefault="00DB68BB" w:rsidP="00810036">
      <w:pPr>
        <w:tabs>
          <w:tab w:val="left" w:pos="720"/>
        </w:tabs>
        <w:ind w:firstLine="567"/>
        <w:jc w:val="both"/>
        <w:rPr>
          <w:color w:val="000000" w:themeColor="text1"/>
          <w:sz w:val="24"/>
          <w:szCs w:val="24"/>
        </w:rPr>
      </w:pPr>
      <w:r w:rsidRPr="00DB68BB">
        <w:rPr>
          <w:color w:val="000000" w:themeColor="text1"/>
          <w:sz w:val="24"/>
          <w:szCs w:val="24"/>
        </w:rPr>
        <w:t>6.1. mokiniui, turinčiam kompleksinių sutrikimų, kurių derinio dalis yra nežymus intelekto sutrikimas, ugdymo plane reikia skirti specialiųjų pamokų sutrikusioms funkcijoms lavinti ir individualiai ar grupinei specialiajai pedagoginei pagalbai teikti;</w:t>
      </w:r>
    </w:p>
    <w:p w14:paraId="0B1D91EA" w14:textId="0967E0AD"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6.2. </w:t>
      </w:r>
      <w:r w:rsidR="00810036">
        <w:rPr>
          <w:color w:val="000000" w:themeColor="text1"/>
          <w:sz w:val="24"/>
          <w:szCs w:val="24"/>
        </w:rPr>
        <w:t>M</w:t>
      </w:r>
      <w:r w:rsidRPr="00DB68BB">
        <w:rPr>
          <w:color w:val="000000" w:themeColor="text1"/>
          <w:sz w:val="24"/>
          <w:szCs w:val="24"/>
        </w:rPr>
        <w:t xml:space="preserve">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įgūdžiams, reikalingiems socialinei </w:t>
      </w:r>
      <w:proofErr w:type="spellStart"/>
      <w:r w:rsidRPr="00DB68BB">
        <w:rPr>
          <w:color w:val="000000" w:themeColor="text1"/>
          <w:sz w:val="24"/>
          <w:szCs w:val="24"/>
        </w:rPr>
        <w:t>įtraukčiai</w:t>
      </w:r>
      <w:proofErr w:type="spellEnd"/>
      <w:r w:rsidRPr="00DB68BB">
        <w:rPr>
          <w:color w:val="000000" w:themeColor="text1"/>
          <w:sz w:val="24"/>
          <w:szCs w:val="24"/>
        </w:rPr>
        <w:t xml:space="preserve"> formuoti, dienotvarkei rengti ir jos laikymosi įgūdžiams formuoti;</w:t>
      </w:r>
    </w:p>
    <w:p w14:paraId="08737D8D" w14:textId="6920672E" w:rsidR="00DB68BB" w:rsidRPr="00DB68BB" w:rsidRDefault="00DB68BB" w:rsidP="00810036">
      <w:pPr>
        <w:tabs>
          <w:tab w:val="left" w:pos="0"/>
          <w:tab w:val="left" w:pos="720"/>
        </w:tabs>
        <w:ind w:firstLine="567"/>
        <w:jc w:val="both"/>
        <w:rPr>
          <w:color w:val="000000" w:themeColor="text1"/>
          <w:sz w:val="24"/>
          <w:szCs w:val="24"/>
        </w:rPr>
      </w:pPr>
      <w:r w:rsidRPr="00DB68BB">
        <w:rPr>
          <w:color w:val="000000" w:themeColor="text1"/>
          <w:sz w:val="24"/>
          <w:szCs w:val="24"/>
        </w:rPr>
        <w:lastRenderedPageBreak/>
        <w:t xml:space="preserve">6.3. </w:t>
      </w:r>
      <w:r w:rsidR="00810036">
        <w:rPr>
          <w:color w:val="000000" w:themeColor="text1"/>
          <w:sz w:val="24"/>
          <w:szCs w:val="24"/>
        </w:rPr>
        <w:t>D</w:t>
      </w:r>
      <w:r w:rsidRPr="00DB68BB">
        <w:rPr>
          <w:color w:val="000000" w:themeColor="text1"/>
          <w:sz w:val="24"/>
          <w:szCs w:val="24"/>
        </w:rPr>
        <w:t>alis formaliojo švietimo veiklų / pamokų ir neformalusis vaikų švietimas  organizuojamas su bendrųjų klasių mokiniais;</w:t>
      </w:r>
    </w:p>
    <w:p w14:paraId="51A43EE6" w14:textId="33EE9EFE" w:rsidR="00DB68BB" w:rsidRPr="00DB68BB" w:rsidRDefault="00DB68BB" w:rsidP="00810036">
      <w:pPr>
        <w:tabs>
          <w:tab w:val="left" w:pos="720"/>
        </w:tabs>
        <w:ind w:firstLine="567"/>
        <w:jc w:val="both"/>
        <w:rPr>
          <w:color w:val="000000" w:themeColor="text1"/>
          <w:sz w:val="24"/>
          <w:szCs w:val="24"/>
        </w:rPr>
      </w:pPr>
      <w:r w:rsidRPr="00DB68BB">
        <w:rPr>
          <w:color w:val="000000" w:themeColor="text1"/>
          <w:sz w:val="24"/>
          <w:szCs w:val="24"/>
        </w:rPr>
        <w:t xml:space="preserve">6.4. </w:t>
      </w:r>
      <w:r w:rsidR="00810036">
        <w:rPr>
          <w:color w:val="000000" w:themeColor="text1"/>
          <w:sz w:val="24"/>
          <w:szCs w:val="24"/>
        </w:rPr>
        <w:t>U</w:t>
      </w:r>
      <w:r w:rsidRPr="00DB68BB">
        <w:rPr>
          <w:color w:val="000000" w:themeColor="text1"/>
          <w:sz w:val="24"/>
          <w:szCs w:val="24"/>
        </w:rPr>
        <w:t xml:space="preserve">gdymo veiklos mokytojo nuožiūra gali būti jungiamos, keičiamos, atsižvelgiant į mokinio poreikius, sveikatos būklę, kitų ugdymo ir švietimo pagalbos teikimo procese dalyvaujančių specialistų rekomendacijas; </w:t>
      </w:r>
    </w:p>
    <w:p w14:paraId="250DCBA2" w14:textId="5CB40C92"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6.5. </w:t>
      </w:r>
      <w:r w:rsidR="00810036">
        <w:rPr>
          <w:color w:val="000000" w:themeColor="text1"/>
          <w:sz w:val="24"/>
          <w:szCs w:val="24"/>
        </w:rPr>
        <w:t>M</w:t>
      </w:r>
      <w:r w:rsidRPr="00DB68BB">
        <w:rPr>
          <w:color w:val="000000" w:themeColor="text1"/>
          <w:sz w:val="24"/>
          <w:szCs w:val="24"/>
        </w:rPr>
        <w:t xml:space="preserve">okiniui, sergančiam cerebriniu paralyžiumi ar turinčiam vidutinių, sunkių ar labai sunkių judesio ir padėties sutrikimų, gydomojo fizinio ugdymo pratyboms skiriama ne mažiau kaip 70 pamokų per metus kiekvienam mokiniui; </w:t>
      </w:r>
    </w:p>
    <w:p w14:paraId="1D49C3AB" w14:textId="4A05F760" w:rsidR="00DB68BB" w:rsidRPr="00DB68BB" w:rsidRDefault="00DB68BB" w:rsidP="00810036">
      <w:pPr>
        <w:tabs>
          <w:tab w:val="left" w:pos="720"/>
        </w:tabs>
        <w:ind w:firstLine="567"/>
        <w:jc w:val="both"/>
        <w:rPr>
          <w:color w:val="000000" w:themeColor="text1"/>
          <w:sz w:val="24"/>
          <w:szCs w:val="24"/>
        </w:rPr>
      </w:pPr>
      <w:r w:rsidRPr="00DB68BB">
        <w:rPr>
          <w:color w:val="000000" w:themeColor="text1"/>
          <w:sz w:val="24"/>
          <w:szCs w:val="24"/>
        </w:rPr>
        <w:t xml:space="preserve">6.6. </w:t>
      </w:r>
      <w:r w:rsidR="00810036">
        <w:rPr>
          <w:color w:val="000000" w:themeColor="text1"/>
          <w:sz w:val="24"/>
          <w:szCs w:val="24"/>
        </w:rPr>
        <w:t>M</w:t>
      </w:r>
      <w:r w:rsidRPr="00DB68BB">
        <w:rPr>
          <w:color w:val="000000" w:themeColor="text1"/>
          <w:sz w:val="24"/>
          <w:szCs w:val="24"/>
        </w:rPr>
        <w:t>okiniui, turinčiam kalbėjimo ir kalbos sutrikimų, individualioms ir grupinėms specialiosioms, logopedo pratyboms 1–4 klasėse galima skirti 35 ir daugiau pamokų per metus (1 pamoką per savaitę), jas išdėstant tolygiai ar pagal mokinio poreikius, specialistų rekomendacijas, mokyklos vaiko gerovės komisijos rekomendacijas, kreipiantis mokytojui, kuris moko vaiką;</w:t>
      </w:r>
    </w:p>
    <w:p w14:paraId="31E44B57" w14:textId="4C166624" w:rsidR="00DB68BB" w:rsidRPr="00DB68BB" w:rsidRDefault="00DB68BB" w:rsidP="00810036">
      <w:pPr>
        <w:tabs>
          <w:tab w:val="left" w:pos="720"/>
        </w:tabs>
        <w:ind w:firstLine="567"/>
        <w:jc w:val="both"/>
        <w:rPr>
          <w:color w:val="000000" w:themeColor="text1"/>
          <w:sz w:val="24"/>
          <w:szCs w:val="24"/>
        </w:rPr>
      </w:pPr>
      <w:r w:rsidRPr="00DB68BB">
        <w:rPr>
          <w:color w:val="000000" w:themeColor="text1"/>
          <w:sz w:val="24"/>
          <w:szCs w:val="24"/>
        </w:rPr>
        <w:t xml:space="preserve">6.7. </w:t>
      </w:r>
      <w:r w:rsidR="00810036">
        <w:rPr>
          <w:color w:val="000000" w:themeColor="text1"/>
          <w:sz w:val="24"/>
          <w:szCs w:val="24"/>
        </w:rPr>
        <w:t>M</w:t>
      </w:r>
      <w:r w:rsidRPr="00DB68BB">
        <w:rPr>
          <w:color w:val="000000" w:themeColor="text1"/>
          <w:sz w:val="24"/>
          <w:szCs w:val="24"/>
        </w:rPr>
        <w:t>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14:paraId="1E2B28BE" w14:textId="77777777" w:rsidR="00DB68BB" w:rsidRPr="00DB68BB" w:rsidRDefault="00DB68BB" w:rsidP="00DB68BB">
      <w:pPr>
        <w:spacing w:line="276" w:lineRule="auto"/>
        <w:jc w:val="center"/>
        <w:rPr>
          <w:color w:val="000000" w:themeColor="text1"/>
          <w:sz w:val="24"/>
          <w:szCs w:val="24"/>
        </w:rPr>
      </w:pPr>
    </w:p>
    <w:p w14:paraId="78C6B638" w14:textId="77777777" w:rsidR="00DB68BB" w:rsidRPr="00DB68BB" w:rsidRDefault="00DB68BB" w:rsidP="00DB68BB">
      <w:pPr>
        <w:spacing w:line="276" w:lineRule="auto"/>
        <w:jc w:val="center"/>
        <w:rPr>
          <w:color w:val="000000" w:themeColor="text1"/>
          <w:sz w:val="24"/>
          <w:szCs w:val="24"/>
        </w:rPr>
        <w:sectPr w:rsidR="00DB68BB" w:rsidRPr="00DB68BB" w:rsidSect="004E25E5">
          <w:headerReference w:type="default" r:id="rId13"/>
          <w:footerReference w:type="default" r:id="rId14"/>
          <w:pgSz w:w="11906" w:h="16838"/>
          <w:pgMar w:top="1134" w:right="567" w:bottom="1134" w:left="1701" w:header="288" w:footer="720" w:gutter="0"/>
          <w:pgNumType w:start="1"/>
          <w:cols w:space="1296"/>
        </w:sectPr>
      </w:pPr>
      <w:r w:rsidRPr="00DB68BB">
        <w:rPr>
          <w:color w:val="000000" w:themeColor="text1"/>
          <w:sz w:val="24"/>
          <w:szCs w:val="24"/>
        </w:rPr>
        <w:t>__________________________________</w:t>
      </w:r>
    </w:p>
    <w:p w14:paraId="7A498132" w14:textId="77777777" w:rsidR="00DB68BB" w:rsidRPr="00DB68BB" w:rsidRDefault="00DB68BB" w:rsidP="00810036">
      <w:pPr>
        <w:ind w:left="6237"/>
        <w:rPr>
          <w:color w:val="000000" w:themeColor="text1"/>
          <w:sz w:val="24"/>
          <w:szCs w:val="24"/>
        </w:rPr>
      </w:pPr>
      <w:r w:rsidRPr="00DB68BB">
        <w:rPr>
          <w:color w:val="000000" w:themeColor="text1"/>
          <w:sz w:val="24"/>
          <w:szCs w:val="24"/>
        </w:rPr>
        <w:lastRenderedPageBreak/>
        <w:t xml:space="preserve">2025-2026 ir 2026-2027 mokslo </w:t>
      </w:r>
    </w:p>
    <w:p w14:paraId="0070D6B7" w14:textId="4F192AA4" w:rsidR="00DB68BB" w:rsidRPr="00DB68BB" w:rsidRDefault="00DB68BB" w:rsidP="00810036">
      <w:pPr>
        <w:spacing w:after="240"/>
        <w:ind w:left="6237"/>
        <w:rPr>
          <w:color w:val="000000" w:themeColor="text1"/>
          <w:sz w:val="24"/>
          <w:szCs w:val="24"/>
        </w:rPr>
      </w:pPr>
      <w:r w:rsidRPr="00DB68BB">
        <w:rPr>
          <w:color w:val="000000" w:themeColor="text1"/>
          <w:sz w:val="24"/>
          <w:szCs w:val="24"/>
        </w:rPr>
        <w:t>metų pradinio ugdymo programos ugdymo plano</w:t>
      </w:r>
      <w:r w:rsidR="00810036">
        <w:rPr>
          <w:color w:val="000000" w:themeColor="text1"/>
          <w:sz w:val="24"/>
          <w:szCs w:val="24"/>
        </w:rPr>
        <w:t xml:space="preserve"> Priedas </w:t>
      </w:r>
      <w:proofErr w:type="spellStart"/>
      <w:r w:rsidR="00810036">
        <w:rPr>
          <w:color w:val="000000" w:themeColor="text1"/>
          <w:sz w:val="24"/>
          <w:szCs w:val="24"/>
        </w:rPr>
        <w:t>Nr</w:t>
      </w:r>
      <w:proofErr w:type="spellEnd"/>
      <w:r w:rsidR="00810036">
        <w:rPr>
          <w:color w:val="000000" w:themeColor="text1"/>
          <w:sz w:val="24"/>
          <w:szCs w:val="24"/>
        </w:rPr>
        <w:t xml:space="preserve"> 3</w:t>
      </w:r>
    </w:p>
    <w:p w14:paraId="03E9CE86" w14:textId="77777777" w:rsidR="00DB68BB" w:rsidRPr="00DB68BB" w:rsidRDefault="00DB68BB" w:rsidP="00810036">
      <w:pPr>
        <w:spacing w:after="480"/>
        <w:jc w:val="center"/>
        <w:rPr>
          <w:b/>
          <w:color w:val="000000" w:themeColor="text1"/>
          <w:sz w:val="24"/>
          <w:szCs w:val="24"/>
        </w:rPr>
      </w:pPr>
      <w:r w:rsidRPr="00DB68BB">
        <w:rPr>
          <w:b/>
          <w:color w:val="000000" w:themeColor="text1"/>
          <w:sz w:val="24"/>
          <w:szCs w:val="24"/>
        </w:rPr>
        <w:t>UŽSIENIEČIŲ IR LIETUVOS RESPUBLIKOS PILIEČIŲ, ATVYKUSIŲ AR GRĮŽUSIŲ GYVENTI IR DIRBTI LIETUVOS RESPUBLIKOJE, UGDYMO ORGANIZAVIMAS</w:t>
      </w:r>
    </w:p>
    <w:p w14:paraId="3BA4AC52" w14:textId="77777777" w:rsidR="00DB68BB" w:rsidRPr="00DB68BB" w:rsidRDefault="00DB68BB" w:rsidP="00810036">
      <w:pPr>
        <w:jc w:val="center"/>
        <w:rPr>
          <w:b/>
          <w:color w:val="000000" w:themeColor="text1"/>
          <w:sz w:val="24"/>
          <w:szCs w:val="24"/>
        </w:rPr>
      </w:pPr>
      <w:r w:rsidRPr="00DB68BB">
        <w:rPr>
          <w:b/>
          <w:color w:val="000000" w:themeColor="text1"/>
          <w:sz w:val="24"/>
          <w:szCs w:val="24"/>
        </w:rPr>
        <w:t>I SKYRIUS</w:t>
      </w:r>
    </w:p>
    <w:p w14:paraId="37738942" w14:textId="77777777" w:rsidR="00DB68BB" w:rsidRPr="00DB68BB" w:rsidRDefault="00DB68BB" w:rsidP="00810036">
      <w:pPr>
        <w:spacing w:after="360"/>
        <w:jc w:val="center"/>
        <w:rPr>
          <w:b/>
          <w:color w:val="000000" w:themeColor="text1"/>
          <w:sz w:val="24"/>
          <w:szCs w:val="24"/>
        </w:rPr>
      </w:pPr>
      <w:r w:rsidRPr="00DB68BB">
        <w:rPr>
          <w:b/>
          <w:color w:val="000000" w:themeColor="text1"/>
          <w:sz w:val="24"/>
          <w:szCs w:val="24"/>
        </w:rPr>
        <w:t>BENDROSIOS NUOSTATOS</w:t>
      </w:r>
    </w:p>
    <w:p w14:paraId="66657DCB" w14:textId="77777777"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1. Mokykla, priimdama mokytis pagal pradinio ugdymo programą užsieniečius, turinčius teisę nuolat ar laikinai gyventi Lietuvos Respublikoje (toliau – užsieniečiai), Lietuvos Respublikos piliečius, atvykusius ar grįžusius gyventi Lietuvos Respublikoje (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2025–2026 ir 2026–2027 mokslo metų pradinio, pagrindinio ir vidurinio ugdymo programų bendraisiais ugdymo planais (toliau – Bendrieji ugdymo planai).</w:t>
      </w:r>
    </w:p>
    <w:p w14:paraId="5E97C643" w14:textId="6B11612F" w:rsidR="00DB68BB" w:rsidRPr="00DB68BB" w:rsidRDefault="00DB68BB" w:rsidP="00810036">
      <w:pPr>
        <w:spacing w:after="480" w:line="360" w:lineRule="auto"/>
        <w:ind w:firstLine="567"/>
        <w:jc w:val="both"/>
        <w:rPr>
          <w:color w:val="000000" w:themeColor="text1"/>
          <w:sz w:val="24"/>
          <w:szCs w:val="24"/>
        </w:rPr>
      </w:pPr>
      <w:r w:rsidRPr="00DB68BB">
        <w:rPr>
          <w:color w:val="000000" w:themeColor="text1"/>
          <w:sz w:val="24"/>
          <w:szCs w:val="24"/>
        </w:rPr>
        <w:t>2. Siekiant, kad užsieniečiai, grįžę ar atvykę Lietuvos piliečiai įgytų pakankamų lietuvių kalbos gebėjimų ir kompetencijų, būtinų mokytis Lietuvos bendrojo ugdymo mokyklose ir sėkmingai kalbinei ir kultūrinei integracijai, Mokykla užtikrina lietuvių kalbos mokymąsi bendrosios paskirties klasėse teikdama papildomas konsultacijas lietuvių kalbos mokymuisi laikinosiose grupėse</w:t>
      </w:r>
      <w:r w:rsidR="00810036">
        <w:rPr>
          <w:color w:val="000000" w:themeColor="text1"/>
          <w:sz w:val="24"/>
          <w:szCs w:val="24"/>
        </w:rPr>
        <w:t>.</w:t>
      </w:r>
    </w:p>
    <w:p w14:paraId="7F9DD94B" w14:textId="77777777" w:rsidR="00DB68BB" w:rsidRPr="00DB68BB" w:rsidRDefault="00DB68BB" w:rsidP="00810036">
      <w:pPr>
        <w:jc w:val="center"/>
        <w:rPr>
          <w:b/>
          <w:color w:val="000000" w:themeColor="text1"/>
          <w:sz w:val="24"/>
          <w:szCs w:val="24"/>
        </w:rPr>
      </w:pPr>
      <w:r w:rsidRPr="00DB68BB">
        <w:rPr>
          <w:b/>
          <w:color w:val="000000" w:themeColor="text1"/>
          <w:sz w:val="24"/>
          <w:szCs w:val="24"/>
        </w:rPr>
        <w:t>II SKYRIUS</w:t>
      </w:r>
    </w:p>
    <w:p w14:paraId="65A61418" w14:textId="77777777" w:rsidR="00DB68BB" w:rsidRPr="00DB68BB" w:rsidRDefault="00DB68BB" w:rsidP="00810036">
      <w:pPr>
        <w:spacing w:after="360"/>
        <w:jc w:val="center"/>
        <w:rPr>
          <w:b/>
          <w:color w:val="000000" w:themeColor="text1"/>
          <w:sz w:val="24"/>
          <w:szCs w:val="24"/>
        </w:rPr>
      </w:pPr>
      <w:r w:rsidRPr="00DB68BB">
        <w:rPr>
          <w:b/>
          <w:color w:val="000000" w:themeColor="text1"/>
          <w:sz w:val="24"/>
          <w:szCs w:val="24"/>
        </w:rPr>
        <w:t>UGDYMO ORGANIZAVIMAS BENDROSIOS PASKIRTIES KLASĖSE</w:t>
      </w:r>
    </w:p>
    <w:p w14:paraId="2F5DD4AE" w14:textId="77777777"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3. Bendrosiose klasėse užsieniečiai, grįžę ar atvykę Lietuvos piliečiai mokosi visų bendrojo ugdymo dalykų pagal pradinio ugdymo bendrąsias programas, įgyvendinamas vadovaujantis Bendrųjų ugdymo planų 17 punkto nuostatomis.</w:t>
      </w:r>
    </w:p>
    <w:p w14:paraId="3DB4E9A2" w14:textId="77777777"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4. Mokiniui, atvykus į mokyklą, kartu su tėvais (globėjais, rūpintojais) aptariamas preliminarus mokinio adaptacijos laikotarpis ir sudaromas individualus ugdymosi planas, kuriame numatoma:</w:t>
      </w:r>
    </w:p>
    <w:p w14:paraId="6073BE32" w14:textId="77777777"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4.1. lietuvių kalbos mokymosi tikslai, mokymosi būdai, intensyvumas, papildomų konsultacijų forma;</w:t>
      </w:r>
    </w:p>
    <w:p w14:paraId="535475E8" w14:textId="207161CB"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 xml:space="preserve">4.2. </w:t>
      </w:r>
      <w:r w:rsidR="00810036">
        <w:rPr>
          <w:color w:val="000000" w:themeColor="text1"/>
          <w:sz w:val="24"/>
          <w:szCs w:val="24"/>
        </w:rPr>
        <w:t>B</w:t>
      </w:r>
      <w:r w:rsidRPr="00DB68BB">
        <w:rPr>
          <w:color w:val="000000" w:themeColor="text1"/>
          <w:sz w:val="24"/>
          <w:szCs w:val="24"/>
        </w:rPr>
        <w:t>endrojo ugdymo dalykų mokymosi perspektyvos, galimas pamokų, skirtų tam tikrų dalykų mokymuisi, laikinas perskirstymas arba laikinas tam tikrų dalykų mokymosi sustabdymas tam, kad būtų skiriama daugiau laiko lietuvių kalbos mokymuisi;</w:t>
      </w:r>
    </w:p>
    <w:p w14:paraId="6A3C14C7" w14:textId="71E10FFD"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lastRenderedPageBreak/>
        <w:t xml:space="preserve">4.3. </w:t>
      </w:r>
      <w:r w:rsidR="00810036">
        <w:rPr>
          <w:color w:val="000000" w:themeColor="text1"/>
          <w:sz w:val="24"/>
          <w:szCs w:val="24"/>
        </w:rPr>
        <w:t>P</w:t>
      </w:r>
      <w:r w:rsidRPr="00DB68BB">
        <w:rPr>
          <w:color w:val="000000" w:themeColor="text1"/>
          <w:sz w:val="24"/>
          <w:szCs w:val="24"/>
        </w:rPr>
        <w:t>asiekimų vertinimo dažnumas, grįžtamojo ryšio teikimo formos, mokymosi pagalbos galimybės;</w:t>
      </w:r>
    </w:p>
    <w:p w14:paraId="1DF60BC8" w14:textId="4EF42932"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 xml:space="preserve">4.4. </w:t>
      </w:r>
      <w:r w:rsidR="00810036">
        <w:rPr>
          <w:color w:val="000000" w:themeColor="text1"/>
          <w:sz w:val="24"/>
          <w:szCs w:val="24"/>
        </w:rPr>
        <w:t>D</w:t>
      </w:r>
      <w:r w:rsidRPr="00DB68BB">
        <w:rPr>
          <w:color w:val="000000" w:themeColor="text1"/>
          <w:sz w:val="24"/>
          <w:szCs w:val="24"/>
        </w:rPr>
        <w:t>alyvavimas neformaliojo vaikų švietimo veiklose.</w:t>
      </w:r>
    </w:p>
    <w:p w14:paraId="032ECA4E" w14:textId="49E3ED5C"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 xml:space="preserve">5. Siekiant veiksmingo lietuvių kalbos mokymosi 1–4 klasių mokiniai mokomi lietuvių kalbos ir literatūros dalyko kartu su bendraklasiais taikant panardinimo metodą ir </w:t>
      </w:r>
      <w:proofErr w:type="spellStart"/>
      <w:r w:rsidRPr="00DB68BB">
        <w:rPr>
          <w:color w:val="000000" w:themeColor="text1"/>
          <w:sz w:val="24"/>
          <w:szCs w:val="24"/>
        </w:rPr>
        <w:t>pastoliavimo</w:t>
      </w:r>
      <w:proofErr w:type="spellEnd"/>
      <w:r w:rsidRPr="00DB68BB">
        <w:rPr>
          <w:color w:val="000000" w:themeColor="text1"/>
          <w:sz w:val="24"/>
          <w:szCs w:val="24"/>
        </w:rPr>
        <w:t xml:space="preserve"> praktiką, padedančią mokiniui įveikti kliūtis mokymosi procese. Vadovaujantis Mokymo lėšų apskaičiavimo, paskirstymo ir panaudojimo tvarkos aprašo, patvirtinto Lietuvos Respublikos Vyriausybės 2018 m. liepos 11 d. nutarimu Nr. 679 „Dėl Mokymo lėšų apskaičiavimo, paskirstymo ir panaudojimo tvarkos aprašo patvirtinimo“, 1 priedo 2.1.4 papunkčiu mokiniui skirtos papildomos lėšos naudojamos tikslinių individualių ar grupinių konsultacijų organizavimui</w:t>
      </w:r>
      <w:r w:rsidR="00810036">
        <w:rPr>
          <w:color w:val="000000" w:themeColor="text1"/>
          <w:sz w:val="24"/>
          <w:szCs w:val="24"/>
        </w:rPr>
        <w:t>.</w:t>
      </w:r>
    </w:p>
    <w:p w14:paraId="3513D33A" w14:textId="77777777"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 xml:space="preserve">6. Mokant užsieniečius, grįžusius ar atvykusius Lietuvos piliečius lietuvių kalbos bendrosios paskirties klasėse taikoma komunikacinė kalbos mokymo prieiga. </w:t>
      </w:r>
    </w:p>
    <w:p w14:paraId="549B1716" w14:textId="77777777"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 xml:space="preserve">7. Mokantis bendrojo ugdymo dalykų mokymas individualizuojamas ir diferencijuojamas, atsižvelgiant į ankstesnę dalyko mokymosi patirtį ir kalbos mokėjimo lygį. Užtikrinama, kad nepakankamas lietuvių kalbos mokėjimas nesudarytų prielaidų atsirasti dalyko mokymosi spragoms. </w:t>
      </w:r>
    </w:p>
    <w:p w14:paraId="5CD18E9E" w14:textId="77777777" w:rsidR="00DB68BB" w:rsidRPr="00DB68BB" w:rsidRDefault="00DB68BB" w:rsidP="00810036">
      <w:pPr>
        <w:spacing w:line="360" w:lineRule="auto"/>
        <w:ind w:firstLine="567"/>
        <w:jc w:val="both"/>
        <w:rPr>
          <w:color w:val="000000" w:themeColor="text1"/>
          <w:sz w:val="24"/>
          <w:szCs w:val="24"/>
        </w:rPr>
      </w:pPr>
      <w:r w:rsidRPr="00DB68BB">
        <w:rPr>
          <w:color w:val="000000" w:themeColor="text1"/>
          <w:sz w:val="24"/>
          <w:szCs w:val="24"/>
        </w:rPr>
        <w:t xml:space="preserve">8. Mokinio mokymosi pažanga vertinama formuojamuoju būdu. Pasibaigus adaptaciniam laikotarpiui, nustatomas mokinio kalbinės kompetencijos lygmuo, įvertinimas jo pasirengimas toliau mokytis su bendraamžiais mokinio amžių atitinkančioje klasėje arba identifikavus didesnius mokymosi skirtumus, mokiniui gali būti siūloma mokytis metais žemesnėje klasėje. Antraisiais metais, o jei reikia ir ilgiau, mokiniui sudaromos sąlygos toliau plėtoti lietuvių kalbos gebėjimus laikinojoje grupėje arba individualiai. </w:t>
      </w:r>
    </w:p>
    <w:p w14:paraId="6E592541" w14:textId="77777777" w:rsidR="00DB68BB" w:rsidRPr="00DB68BB" w:rsidRDefault="00DB68BB" w:rsidP="00DB68BB">
      <w:pPr>
        <w:tabs>
          <w:tab w:val="left" w:pos="3980"/>
          <w:tab w:val="center" w:pos="5092"/>
        </w:tabs>
        <w:spacing w:line="276" w:lineRule="auto"/>
        <w:ind w:firstLine="709"/>
        <w:jc w:val="both"/>
        <w:rPr>
          <w:b/>
          <w:color w:val="000000" w:themeColor="text1"/>
          <w:sz w:val="24"/>
          <w:szCs w:val="24"/>
        </w:rPr>
      </w:pPr>
    </w:p>
    <w:p w14:paraId="6CF710FE" w14:textId="77777777" w:rsidR="00DB68BB" w:rsidRPr="00DB68BB" w:rsidRDefault="00DB68BB" w:rsidP="00DB68BB">
      <w:pPr>
        <w:tabs>
          <w:tab w:val="left" w:pos="3980"/>
          <w:tab w:val="center" w:pos="5092"/>
        </w:tabs>
        <w:spacing w:line="276" w:lineRule="auto"/>
        <w:ind w:firstLine="709"/>
        <w:jc w:val="center"/>
        <w:rPr>
          <w:b/>
          <w:color w:val="000000" w:themeColor="text1"/>
          <w:sz w:val="24"/>
          <w:szCs w:val="24"/>
        </w:rPr>
      </w:pPr>
      <w:r w:rsidRPr="00DB68BB">
        <w:rPr>
          <w:b/>
          <w:color w:val="000000" w:themeColor="text1"/>
          <w:sz w:val="24"/>
          <w:szCs w:val="24"/>
        </w:rPr>
        <w:t>______________________________</w:t>
      </w:r>
    </w:p>
    <w:p w14:paraId="17BEF6AD" w14:textId="77777777" w:rsidR="00810036" w:rsidRDefault="00810036" w:rsidP="00DB68BB">
      <w:pPr>
        <w:spacing w:line="276" w:lineRule="auto"/>
        <w:ind w:left="6237"/>
        <w:jc w:val="both"/>
        <w:rPr>
          <w:b/>
          <w:color w:val="000000" w:themeColor="text1"/>
          <w:sz w:val="24"/>
          <w:szCs w:val="24"/>
        </w:rPr>
      </w:pPr>
    </w:p>
    <w:p w14:paraId="61D580A3" w14:textId="77777777" w:rsidR="00810036" w:rsidRDefault="00810036">
      <w:pPr>
        <w:spacing w:after="160" w:line="259" w:lineRule="auto"/>
        <w:rPr>
          <w:b/>
          <w:color w:val="000000" w:themeColor="text1"/>
          <w:sz w:val="24"/>
          <w:szCs w:val="24"/>
        </w:rPr>
      </w:pPr>
      <w:r>
        <w:rPr>
          <w:b/>
          <w:color w:val="000000" w:themeColor="text1"/>
          <w:sz w:val="24"/>
          <w:szCs w:val="24"/>
        </w:rPr>
        <w:br w:type="page"/>
      </w:r>
    </w:p>
    <w:p w14:paraId="72F1DB6E" w14:textId="140A1508" w:rsidR="00DB68BB" w:rsidRPr="00DB68BB" w:rsidRDefault="00DB68BB" w:rsidP="00810036">
      <w:pPr>
        <w:ind w:left="6237"/>
        <w:jc w:val="both"/>
        <w:rPr>
          <w:color w:val="000000" w:themeColor="text1"/>
          <w:sz w:val="24"/>
          <w:szCs w:val="24"/>
        </w:rPr>
      </w:pPr>
      <w:r w:rsidRPr="00DB68BB">
        <w:rPr>
          <w:color w:val="000000" w:themeColor="text1"/>
          <w:sz w:val="24"/>
          <w:szCs w:val="24"/>
        </w:rPr>
        <w:lastRenderedPageBreak/>
        <w:t>2025-2026 ir 2026-2027 mokslo</w:t>
      </w:r>
    </w:p>
    <w:p w14:paraId="437C06BE" w14:textId="77777777" w:rsidR="00DB68BB" w:rsidRPr="00DB68BB" w:rsidRDefault="00DB68BB" w:rsidP="00810036">
      <w:pPr>
        <w:ind w:left="6237"/>
        <w:jc w:val="both"/>
        <w:rPr>
          <w:color w:val="000000" w:themeColor="text1"/>
          <w:sz w:val="24"/>
          <w:szCs w:val="24"/>
        </w:rPr>
      </w:pPr>
      <w:r w:rsidRPr="00DB68BB">
        <w:rPr>
          <w:color w:val="000000" w:themeColor="text1"/>
          <w:sz w:val="24"/>
          <w:szCs w:val="24"/>
        </w:rPr>
        <w:t>metų pradinio ugdymo</w:t>
      </w:r>
    </w:p>
    <w:p w14:paraId="081B8390" w14:textId="77777777" w:rsidR="00DB68BB" w:rsidRPr="00DB68BB" w:rsidRDefault="00DB68BB" w:rsidP="00810036">
      <w:pPr>
        <w:ind w:left="6237"/>
        <w:jc w:val="both"/>
        <w:rPr>
          <w:color w:val="000000" w:themeColor="text1"/>
          <w:sz w:val="24"/>
          <w:szCs w:val="24"/>
        </w:rPr>
      </w:pPr>
      <w:r w:rsidRPr="00DB68BB">
        <w:rPr>
          <w:color w:val="000000" w:themeColor="text1"/>
          <w:sz w:val="24"/>
          <w:szCs w:val="24"/>
        </w:rPr>
        <w:t>programos ugdymo plano</w:t>
      </w:r>
    </w:p>
    <w:p w14:paraId="2292EB4E" w14:textId="1D6DBEE7" w:rsidR="00DB68BB" w:rsidRPr="00DB68BB" w:rsidRDefault="00810036" w:rsidP="00810036">
      <w:pPr>
        <w:spacing w:after="240"/>
        <w:ind w:left="6237"/>
        <w:jc w:val="both"/>
        <w:rPr>
          <w:color w:val="000000" w:themeColor="text1"/>
          <w:sz w:val="24"/>
          <w:szCs w:val="24"/>
        </w:rPr>
      </w:pPr>
      <w:r>
        <w:rPr>
          <w:color w:val="000000" w:themeColor="text1"/>
          <w:sz w:val="24"/>
          <w:szCs w:val="24"/>
        </w:rPr>
        <w:t>Priedas Nr. 4</w:t>
      </w:r>
    </w:p>
    <w:p w14:paraId="7959C774" w14:textId="77777777" w:rsidR="00DB68BB" w:rsidRPr="00DB68BB" w:rsidRDefault="00DB68BB" w:rsidP="00810036">
      <w:pPr>
        <w:spacing w:after="480"/>
        <w:jc w:val="center"/>
        <w:rPr>
          <w:b/>
          <w:bCs/>
          <w:color w:val="000000" w:themeColor="text1"/>
          <w:sz w:val="24"/>
          <w:szCs w:val="24"/>
        </w:rPr>
      </w:pPr>
      <w:r w:rsidRPr="00DB68BB">
        <w:rPr>
          <w:b/>
          <w:bCs/>
          <w:color w:val="000000" w:themeColor="text1"/>
          <w:sz w:val="24"/>
          <w:szCs w:val="24"/>
        </w:rPr>
        <w:t>UGDYMO NE MOKYKLOS APLINKOJE ORGANIZAVIMO APRAŠAS</w:t>
      </w:r>
    </w:p>
    <w:p w14:paraId="0445AF38" w14:textId="77777777" w:rsidR="00DB68BB" w:rsidRPr="00DB68BB" w:rsidRDefault="00DB68BB" w:rsidP="00810036">
      <w:pPr>
        <w:jc w:val="center"/>
        <w:rPr>
          <w:b/>
          <w:bCs/>
          <w:color w:val="000000" w:themeColor="text1"/>
          <w:sz w:val="24"/>
          <w:szCs w:val="24"/>
        </w:rPr>
      </w:pPr>
      <w:r w:rsidRPr="00DB68BB">
        <w:rPr>
          <w:b/>
          <w:bCs/>
          <w:color w:val="000000" w:themeColor="text1"/>
          <w:sz w:val="24"/>
          <w:szCs w:val="24"/>
        </w:rPr>
        <w:t>I SKYRIUS</w:t>
      </w:r>
    </w:p>
    <w:p w14:paraId="005FB769" w14:textId="77777777" w:rsidR="00DB68BB" w:rsidRPr="00DB68BB" w:rsidRDefault="00DB68BB" w:rsidP="00810036">
      <w:pPr>
        <w:spacing w:after="360"/>
        <w:jc w:val="center"/>
        <w:rPr>
          <w:b/>
          <w:bCs/>
          <w:color w:val="000000" w:themeColor="text1"/>
          <w:sz w:val="24"/>
          <w:szCs w:val="24"/>
        </w:rPr>
      </w:pPr>
      <w:r w:rsidRPr="00DB68BB">
        <w:rPr>
          <w:b/>
          <w:bCs/>
          <w:color w:val="000000" w:themeColor="text1"/>
          <w:sz w:val="24"/>
          <w:szCs w:val="24"/>
        </w:rPr>
        <w:t>BENDROSIOS NUOSTATOS</w:t>
      </w:r>
    </w:p>
    <w:p w14:paraId="730BF63B" w14:textId="77777777" w:rsidR="00DB68BB" w:rsidRPr="00DB68BB" w:rsidRDefault="00DB68BB" w:rsidP="00810036">
      <w:pPr>
        <w:ind w:firstLine="567"/>
        <w:jc w:val="both"/>
        <w:rPr>
          <w:color w:val="000000" w:themeColor="text1"/>
          <w:sz w:val="24"/>
          <w:szCs w:val="24"/>
        </w:rPr>
      </w:pPr>
      <w:r w:rsidRPr="00DB68BB">
        <w:rPr>
          <w:color w:val="000000" w:themeColor="text1"/>
          <w:kern w:val="3"/>
          <w:sz w:val="24"/>
          <w:szCs w:val="24"/>
        </w:rPr>
        <w:t xml:space="preserve">1. Ugdymo ne mokyklos aplinkoje organizavimo aprašas (toliau </w:t>
      </w:r>
      <w:r w:rsidRPr="00DB68BB">
        <w:rPr>
          <w:rFonts w:eastAsia="Malgun Gothic"/>
          <w:color w:val="000000" w:themeColor="text1"/>
          <w:kern w:val="3"/>
          <w:sz w:val="24"/>
          <w:szCs w:val="24"/>
        </w:rPr>
        <w:t>– Aprašas)</w:t>
      </w:r>
      <w:r w:rsidRPr="00DB68BB">
        <w:rPr>
          <w:color w:val="000000" w:themeColor="text1"/>
          <w:kern w:val="3"/>
          <w:sz w:val="24"/>
          <w:szCs w:val="24"/>
        </w:rPr>
        <w:t xml:space="preserve"> numato ugdymo ne mokyklos aplinkoje formas, trukmę ir reikalavimus mokinių saugumui bei </w:t>
      </w:r>
      <w:r w:rsidRPr="00DB68BB">
        <w:rPr>
          <w:color w:val="000000" w:themeColor="text1"/>
          <w:sz w:val="24"/>
          <w:szCs w:val="24"/>
        </w:rPr>
        <w:t xml:space="preserve">turiningam </w:t>
      </w:r>
      <w:r w:rsidRPr="00DB68BB">
        <w:rPr>
          <w:color w:val="000000" w:themeColor="text1"/>
          <w:kern w:val="3"/>
          <w:sz w:val="24"/>
          <w:szCs w:val="24"/>
        </w:rPr>
        <w:t>ugdymo laiko panaudojimui užtikrinti.</w:t>
      </w:r>
    </w:p>
    <w:p w14:paraId="2CF23364" w14:textId="7996493D" w:rsidR="00DB68BB" w:rsidRPr="00DB68BB" w:rsidRDefault="00DB68BB" w:rsidP="00810036">
      <w:pPr>
        <w:ind w:firstLine="567"/>
        <w:jc w:val="both"/>
        <w:rPr>
          <w:color w:val="000000" w:themeColor="text1"/>
          <w:sz w:val="24"/>
          <w:szCs w:val="24"/>
        </w:rPr>
      </w:pPr>
      <w:r w:rsidRPr="00DB68BB">
        <w:rPr>
          <w:color w:val="000000" w:themeColor="text1"/>
          <w:sz w:val="24"/>
          <w:szCs w:val="24"/>
        </w:rPr>
        <w:t>2. Siekiant Pradinio, pagrindinio ir vidurinio ugdymo bendrosiose programose, patvirtintose Lietuvos Respublikos švietimo, mokslo ir sporto ministro 2022 m. rugpjūčio 24</w:t>
      </w:r>
      <w:r w:rsidR="00810036">
        <w:rPr>
          <w:color w:val="000000" w:themeColor="text1"/>
          <w:sz w:val="24"/>
          <w:szCs w:val="24"/>
        </w:rPr>
        <w:t xml:space="preserve"> </w:t>
      </w:r>
      <w:r w:rsidRPr="00DB68BB">
        <w:rPr>
          <w:color w:val="000000" w:themeColor="text1"/>
          <w:sz w:val="24"/>
          <w:szCs w:val="24"/>
        </w:rPr>
        <w:t xml:space="preserve">d. įsakymu Nr. V-1269 „Dėl Priešmokyklinio, pradinio, pagrindinio ir vidurinio ugdymo bendrųjų programų patvirtinimo“, (toliau – Bendrosios programos) nustatytų tikslų, mokinių mokymosi procesas turi būti organizuojamas ne tik mokykloje, bet ir kitose aplinkose. Ugdymas ne mokyklos aplinkoje gali būti organizuojamas muziejuje, galerijoje, teatre, parke, </w:t>
      </w:r>
      <w:r w:rsidRPr="00DB68BB">
        <w:rPr>
          <w:color w:val="000000" w:themeColor="text1"/>
          <w:sz w:val="24"/>
          <w:szCs w:val="24"/>
          <w:shd w:val="clear" w:color="auto" w:fill="FFFFFF"/>
        </w:rPr>
        <w:t>gamtos mokslų, technologijų, inžinerijos, matematikos mokslų ir kūrybiškumo (angl.</w:t>
      </w:r>
      <w:r w:rsidRPr="00DB68BB">
        <w:rPr>
          <w:i/>
          <w:iCs/>
          <w:color w:val="000000" w:themeColor="text1"/>
          <w:sz w:val="24"/>
          <w:szCs w:val="24"/>
          <w:shd w:val="clear" w:color="auto" w:fill="FFFFFF"/>
        </w:rPr>
        <w:t xml:space="preserve"> </w:t>
      </w:r>
      <w:proofErr w:type="spellStart"/>
      <w:r w:rsidRPr="00DB68BB">
        <w:rPr>
          <w:i/>
          <w:iCs/>
          <w:color w:val="000000" w:themeColor="text1"/>
          <w:sz w:val="24"/>
          <w:szCs w:val="24"/>
          <w:shd w:val="clear" w:color="auto" w:fill="FFFFFF"/>
        </w:rPr>
        <w:t>Science</w:t>
      </w:r>
      <w:proofErr w:type="spellEnd"/>
      <w:r w:rsidRPr="00DB68BB">
        <w:rPr>
          <w:i/>
          <w:iCs/>
          <w:color w:val="000000" w:themeColor="text1"/>
          <w:sz w:val="24"/>
          <w:szCs w:val="24"/>
          <w:shd w:val="clear" w:color="auto" w:fill="FFFFFF"/>
        </w:rPr>
        <w:t xml:space="preserve">, </w:t>
      </w:r>
      <w:proofErr w:type="spellStart"/>
      <w:r w:rsidRPr="00DB68BB">
        <w:rPr>
          <w:i/>
          <w:iCs/>
          <w:color w:val="000000" w:themeColor="text1"/>
          <w:sz w:val="24"/>
          <w:szCs w:val="24"/>
          <w:shd w:val="clear" w:color="auto" w:fill="FFFFFF"/>
        </w:rPr>
        <w:t>Technology</w:t>
      </w:r>
      <w:proofErr w:type="spellEnd"/>
      <w:r w:rsidRPr="00DB68BB">
        <w:rPr>
          <w:i/>
          <w:iCs/>
          <w:color w:val="000000" w:themeColor="text1"/>
          <w:sz w:val="24"/>
          <w:szCs w:val="24"/>
          <w:shd w:val="clear" w:color="auto" w:fill="FFFFFF"/>
        </w:rPr>
        <w:t xml:space="preserve">, </w:t>
      </w:r>
      <w:proofErr w:type="spellStart"/>
      <w:r w:rsidRPr="00DB68BB">
        <w:rPr>
          <w:i/>
          <w:iCs/>
          <w:color w:val="000000" w:themeColor="text1"/>
          <w:sz w:val="24"/>
          <w:szCs w:val="24"/>
          <w:shd w:val="clear" w:color="auto" w:fill="FFFFFF"/>
        </w:rPr>
        <w:t>Engineering</w:t>
      </w:r>
      <w:proofErr w:type="spellEnd"/>
      <w:r w:rsidRPr="00DB68BB">
        <w:rPr>
          <w:i/>
          <w:iCs/>
          <w:color w:val="000000" w:themeColor="text1"/>
          <w:sz w:val="24"/>
          <w:szCs w:val="24"/>
          <w:shd w:val="clear" w:color="auto" w:fill="FFFFFF"/>
        </w:rPr>
        <w:t>, Art (</w:t>
      </w:r>
      <w:proofErr w:type="spellStart"/>
      <w:r w:rsidRPr="00DB68BB">
        <w:rPr>
          <w:i/>
          <w:iCs/>
          <w:color w:val="000000" w:themeColor="text1"/>
          <w:sz w:val="24"/>
          <w:szCs w:val="24"/>
          <w:shd w:val="clear" w:color="auto" w:fill="FFFFFF"/>
        </w:rPr>
        <w:t>creative</w:t>
      </w:r>
      <w:proofErr w:type="spellEnd"/>
      <w:r w:rsidRPr="00DB68BB">
        <w:rPr>
          <w:i/>
          <w:iCs/>
          <w:color w:val="000000" w:themeColor="text1"/>
          <w:sz w:val="24"/>
          <w:szCs w:val="24"/>
          <w:shd w:val="clear" w:color="auto" w:fill="FFFFFF"/>
        </w:rPr>
        <w:t xml:space="preserve"> </w:t>
      </w:r>
      <w:proofErr w:type="spellStart"/>
      <w:r w:rsidRPr="00DB68BB">
        <w:rPr>
          <w:i/>
          <w:iCs/>
          <w:color w:val="000000" w:themeColor="text1"/>
          <w:sz w:val="24"/>
          <w:szCs w:val="24"/>
          <w:shd w:val="clear" w:color="auto" w:fill="FFFFFF"/>
        </w:rPr>
        <w:t>activities</w:t>
      </w:r>
      <w:proofErr w:type="spellEnd"/>
      <w:r w:rsidRPr="00DB68BB">
        <w:rPr>
          <w:i/>
          <w:iCs/>
          <w:color w:val="000000" w:themeColor="text1"/>
          <w:sz w:val="24"/>
          <w:szCs w:val="24"/>
          <w:shd w:val="clear" w:color="auto" w:fill="FFFFFF"/>
        </w:rPr>
        <w:t xml:space="preserve">), </w:t>
      </w:r>
      <w:proofErr w:type="spellStart"/>
      <w:r w:rsidRPr="00DB68BB">
        <w:rPr>
          <w:i/>
          <w:iCs/>
          <w:color w:val="000000" w:themeColor="text1"/>
          <w:sz w:val="24"/>
          <w:szCs w:val="24"/>
          <w:shd w:val="clear" w:color="auto" w:fill="FFFFFF"/>
        </w:rPr>
        <w:t>Mathematics</w:t>
      </w:r>
      <w:proofErr w:type="spellEnd"/>
      <w:r w:rsidRPr="00DB68BB">
        <w:rPr>
          <w:color w:val="000000" w:themeColor="text1"/>
          <w:sz w:val="24"/>
          <w:szCs w:val="24"/>
          <w:shd w:val="clear" w:color="auto" w:fill="FFFFFF"/>
        </w:rPr>
        <w:t>)</w:t>
      </w:r>
      <w:r w:rsidR="00810036">
        <w:rPr>
          <w:i/>
          <w:iCs/>
          <w:color w:val="000000" w:themeColor="text1"/>
          <w:sz w:val="24"/>
          <w:szCs w:val="24"/>
          <w:shd w:val="clear" w:color="auto" w:fill="FFFFFF"/>
        </w:rPr>
        <w:t xml:space="preserve"> </w:t>
      </w:r>
      <w:r w:rsidRPr="00DB68BB">
        <w:rPr>
          <w:color w:val="000000" w:themeColor="text1"/>
          <w:sz w:val="24"/>
          <w:szCs w:val="24"/>
          <w:shd w:val="clear" w:color="auto" w:fill="FFFFFF"/>
        </w:rPr>
        <w:t>(toliau – STEAM)</w:t>
      </w:r>
      <w:r w:rsidRPr="00DB68BB">
        <w:rPr>
          <w:color w:val="000000" w:themeColor="text1"/>
          <w:sz w:val="24"/>
          <w:szCs w:val="24"/>
        </w:rPr>
        <w:t xml:space="preserve"> atviros prieigos centre ar kitose mokymuisi tinkamose aplinkose.</w:t>
      </w:r>
    </w:p>
    <w:p w14:paraId="62AA523A" w14:textId="77777777" w:rsidR="00DB68BB" w:rsidRPr="00DB68BB" w:rsidRDefault="00DB68BB" w:rsidP="00810036">
      <w:pPr>
        <w:spacing w:after="480"/>
        <w:ind w:firstLine="567"/>
        <w:jc w:val="both"/>
        <w:rPr>
          <w:color w:val="000000" w:themeColor="text1"/>
          <w:kern w:val="3"/>
          <w:sz w:val="24"/>
          <w:szCs w:val="24"/>
        </w:rPr>
      </w:pPr>
      <w:r w:rsidRPr="00DB68BB">
        <w:rPr>
          <w:color w:val="000000" w:themeColor="text1"/>
          <w:kern w:val="3"/>
          <w:sz w:val="24"/>
          <w:szCs w:val="24"/>
        </w:rPr>
        <w:t>3. Ugdymas ne mokyklos aplinkoje organizuojamas, kai dalyko ar kelių dalykų bendrojoje programoje numatytiems tikslams pasiekti būtina užtikrinti sąlygas, kurios padėtų mokiniams geriau įsisavinti mokymosi turinį, įgyti praktinės patirties ir išbandyti įvarius mokymosi kontekstus. Siekiant užtikrinti ugdymo ne mokyklos aplinkoje veiksmingumą, mokiniams organizuojamos aktyvios ugdomosios ir pažintinės veiklos ir vertinama mokymosi pažanga.</w:t>
      </w:r>
    </w:p>
    <w:p w14:paraId="3B215F2D" w14:textId="77777777" w:rsidR="00DB68BB" w:rsidRPr="00DB68BB" w:rsidRDefault="00DB68BB" w:rsidP="00810036">
      <w:pPr>
        <w:jc w:val="center"/>
        <w:rPr>
          <w:b/>
          <w:bCs/>
          <w:color w:val="000000" w:themeColor="text1"/>
          <w:sz w:val="24"/>
          <w:szCs w:val="24"/>
        </w:rPr>
      </w:pPr>
      <w:r w:rsidRPr="00DB68BB">
        <w:rPr>
          <w:b/>
          <w:bCs/>
          <w:color w:val="000000" w:themeColor="text1"/>
          <w:sz w:val="24"/>
          <w:szCs w:val="24"/>
        </w:rPr>
        <w:t>II SKYRIUS</w:t>
      </w:r>
    </w:p>
    <w:p w14:paraId="0A4D0E9A" w14:textId="77777777" w:rsidR="00DB68BB" w:rsidRPr="00DB68BB" w:rsidRDefault="00DB68BB" w:rsidP="00810036">
      <w:pPr>
        <w:spacing w:after="360"/>
        <w:jc w:val="center"/>
        <w:rPr>
          <w:b/>
          <w:bCs/>
          <w:color w:val="000000" w:themeColor="text1"/>
          <w:sz w:val="24"/>
          <w:szCs w:val="24"/>
        </w:rPr>
      </w:pPr>
      <w:r w:rsidRPr="00DB68BB">
        <w:rPr>
          <w:b/>
          <w:bCs/>
          <w:color w:val="000000" w:themeColor="text1"/>
          <w:sz w:val="24"/>
          <w:szCs w:val="24"/>
        </w:rPr>
        <w:t>UGDYMO NE MOKYKLOS APLINKOJE ORGANIZAVIMO FORMOS IR TRUKMĖ</w:t>
      </w:r>
    </w:p>
    <w:p w14:paraId="4935E7D6"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4. Ugdymo ne mokyklos aplinkoje organizavimo formos:</w:t>
      </w:r>
    </w:p>
    <w:p w14:paraId="340BD7EE"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4.1. ne mokykloje organizuojama tiesiogiai su dalyko bendrosios programos įgyvendinimu susijusi ugdomoji veikla. Tokios veiklos gali būti vykdomos muziejuose, STEAM atviros prieigos centruose, parkuose, sporto aikštynuose, baseinuose ar kitose erdvėse; </w:t>
      </w:r>
    </w:p>
    <w:p w14:paraId="4567A179" w14:textId="3A5A91BB"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4.2. </w:t>
      </w:r>
      <w:r w:rsidR="00810036">
        <w:rPr>
          <w:color w:val="000000" w:themeColor="text1"/>
          <w:sz w:val="24"/>
          <w:szCs w:val="24"/>
        </w:rPr>
        <w:t>P</w:t>
      </w:r>
      <w:r w:rsidRPr="00DB68BB">
        <w:rPr>
          <w:color w:val="000000" w:themeColor="text1"/>
          <w:sz w:val="24"/>
          <w:szCs w:val="24"/>
        </w:rPr>
        <w:t xml:space="preserve">apildoma pažintinė veikla ar išvyka, padedanti siekti bendrojoje programoje numatytų tikslų, organizuojama šiais būdais: </w:t>
      </w:r>
    </w:p>
    <w:p w14:paraId="33AA7AE5" w14:textId="0938A0E9"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4.2.1. </w:t>
      </w:r>
      <w:r w:rsidR="00810036">
        <w:rPr>
          <w:color w:val="000000" w:themeColor="text1"/>
          <w:sz w:val="24"/>
          <w:szCs w:val="24"/>
        </w:rPr>
        <w:t>e</w:t>
      </w:r>
      <w:r w:rsidRPr="00DB68BB">
        <w:rPr>
          <w:color w:val="000000" w:themeColor="text1"/>
          <w:sz w:val="24"/>
          <w:szCs w:val="24"/>
        </w:rPr>
        <w:t>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2E397829" w14:textId="76707390"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4.2.2. </w:t>
      </w:r>
      <w:r w:rsidR="00810036">
        <w:rPr>
          <w:color w:val="000000" w:themeColor="text1"/>
          <w:sz w:val="24"/>
          <w:szCs w:val="24"/>
        </w:rPr>
        <w:t>V</w:t>
      </w:r>
      <w:r w:rsidRPr="00DB68BB">
        <w:rPr>
          <w:color w:val="000000" w:themeColor="text1"/>
          <w:sz w:val="24"/>
          <w:szCs w:val="24"/>
        </w:rPr>
        <w:t>aikų turizmo renginys – trumpalaikės neformaliojo vaikų švietimo programos (gali būti sudedamoji formaliojo ir neformaliojo švietimo programos dalis) vykdymas keičiant vietą pažintiniais, rekreaciniais ir sportiniais tikslais;</w:t>
      </w:r>
    </w:p>
    <w:p w14:paraId="6DC395FB" w14:textId="67A056DF"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4.2.3. </w:t>
      </w:r>
      <w:r w:rsidR="00810036">
        <w:rPr>
          <w:color w:val="000000" w:themeColor="text1"/>
          <w:sz w:val="24"/>
          <w:szCs w:val="24"/>
        </w:rPr>
        <w:t>Ž</w:t>
      </w:r>
      <w:r w:rsidRPr="00DB68BB">
        <w:rPr>
          <w:color w:val="000000" w:themeColor="text1"/>
          <w:sz w:val="24"/>
          <w:szCs w:val="24"/>
        </w:rPr>
        <w:t>ygis – ugdymo tikslais organizuotas keliavimas nustatytu maršrutu pėsčiomis ar naudojant įvairias priemones;</w:t>
      </w:r>
    </w:p>
    <w:p w14:paraId="035DBD44" w14:textId="3FCED2DC"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4.2.4. </w:t>
      </w:r>
      <w:r w:rsidR="00810036">
        <w:rPr>
          <w:color w:val="000000" w:themeColor="text1"/>
          <w:sz w:val="24"/>
          <w:szCs w:val="24"/>
        </w:rPr>
        <w:t>V</w:t>
      </w:r>
      <w:r w:rsidRPr="00DB68BB">
        <w:rPr>
          <w:color w:val="000000" w:themeColor="text1"/>
          <w:sz w:val="24"/>
          <w:szCs w:val="24"/>
        </w:rPr>
        <w:t xml:space="preserve">aržybos – organizuotas vaikų (jų grupių) rungtyniavimas ugdymo tikslais; </w:t>
      </w:r>
    </w:p>
    <w:p w14:paraId="3E328F94" w14:textId="3E4AD025" w:rsidR="00DB68BB" w:rsidRPr="00DB68BB" w:rsidRDefault="00DB68BB" w:rsidP="00810036">
      <w:pPr>
        <w:ind w:firstLine="567"/>
        <w:jc w:val="both"/>
        <w:rPr>
          <w:color w:val="000000" w:themeColor="text1"/>
          <w:sz w:val="24"/>
          <w:szCs w:val="24"/>
        </w:rPr>
      </w:pPr>
      <w:r w:rsidRPr="00DB68BB">
        <w:rPr>
          <w:color w:val="000000" w:themeColor="text1"/>
          <w:sz w:val="24"/>
          <w:szCs w:val="24"/>
        </w:rPr>
        <w:lastRenderedPageBreak/>
        <w:t xml:space="preserve">4.2.5. </w:t>
      </w:r>
      <w:r w:rsidR="00810036">
        <w:rPr>
          <w:color w:val="000000" w:themeColor="text1"/>
          <w:sz w:val="24"/>
          <w:szCs w:val="24"/>
        </w:rPr>
        <w:t>K</w:t>
      </w:r>
      <w:r w:rsidRPr="00DB68BB">
        <w:rPr>
          <w:color w:val="000000" w:themeColor="text1"/>
          <w:sz w:val="24"/>
          <w:szCs w:val="24"/>
        </w:rPr>
        <w:t>itos mokyklos vykdomos pažintinės veiklos formos.</w:t>
      </w:r>
    </w:p>
    <w:p w14:paraId="34BAEB3F"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5. Ugdomosios ir pažintinės veiklos, organizuojamos ne mokyklos aplinkoje, trukmė gali būti:</w:t>
      </w:r>
    </w:p>
    <w:p w14:paraId="01DF987F"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5.1. trumpalaikė (nuo vienos iki kelių valandų); </w:t>
      </w:r>
    </w:p>
    <w:p w14:paraId="79E9F3FC" w14:textId="7EDB2ACB"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5.2. </w:t>
      </w:r>
      <w:r w:rsidR="00810036">
        <w:rPr>
          <w:color w:val="000000" w:themeColor="text1"/>
          <w:sz w:val="24"/>
          <w:szCs w:val="24"/>
        </w:rPr>
        <w:t>V</w:t>
      </w:r>
      <w:r w:rsidRPr="00DB68BB">
        <w:rPr>
          <w:color w:val="000000" w:themeColor="text1"/>
          <w:sz w:val="24"/>
          <w:szCs w:val="24"/>
        </w:rPr>
        <w:t xml:space="preserve">isos dienos (trukmė ilgesnė nei per dieną nustatytas pamokų laikas); </w:t>
      </w:r>
    </w:p>
    <w:p w14:paraId="1F41FF11" w14:textId="2793702F"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5.3. </w:t>
      </w:r>
      <w:r w:rsidR="00810036">
        <w:rPr>
          <w:color w:val="000000" w:themeColor="text1"/>
          <w:sz w:val="24"/>
          <w:szCs w:val="24"/>
        </w:rPr>
        <w:t>I</w:t>
      </w:r>
      <w:r w:rsidRPr="00DB68BB">
        <w:rPr>
          <w:color w:val="000000" w:themeColor="text1"/>
          <w:sz w:val="24"/>
          <w:szCs w:val="24"/>
        </w:rPr>
        <w:t>lgesnė nei vienos dienos (trunka ilgiau nei vieną ugdymo dieną, įskaitant kelionę ir apgyvendinimą).</w:t>
      </w:r>
    </w:p>
    <w:p w14:paraId="41E2E49A"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6. Ugdomosios ir pažintinės veiklos ne mokyklos aplinkoje gali būti organizuojamos:</w:t>
      </w:r>
    </w:p>
    <w:p w14:paraId="3868AEFA"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6.1. artimoje aplinkoje, netoli mokyklos esančiose organizacijose, viešose erdvėse ir kituose objektuose;</w:t>
      </w:r>
    </w:p>
    <w:p w14:paraId="230D8E27" w14:textId="644467FC"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6.2. </w:t>
      </w:r>
      <w:r w:rsidR="00810036">
        <w:rPr>
          <w:color w:val="000000" w:themeColor="text1"/>
          <w:sz w:val="24"/>
          <w:szCs w:val="24"/>
        </w:rPr>
        <w:t>K</w:t>
      </w:r>
      <w:r w:rsidRPr="00DB68BB">
        <w:rPr>
          <w:color w:val="000000" w:themeColor="text1"/>
          <w:sz w:val="24"/>
          <w:szCs w:val="24"/>
        </w:rPr>
        <w:t>itame mieste ar kitoje savivaldybėje (šalies viduje);</w:t>
      </w:r>
    </w:p>
    <w:p w14:paraId="5A134622" w14:textId="14CE55A5" w:rsidR="00DB68BB" w:rsidRPr="00DB68BB" w:rsidRDefault="00DB68BB" w:rsidP="00810036">
      <w:pPr>
        <w:spacing w:after="480"/>
        <w:ind w:firstLine="567"/>
        <w:jc w:val="both"/>
        <w:rPr>
          <w:color w:val="000000" w:themeColor="text1"/>
          <w:sz w:val="24"/>
          <w:szCs w:val="24"/>
        </w:rPr>
      </w:pPr>
      <w:r w:rsidRPr="00DB68BB">
        <w:rPr>
          <w:color w:val="000000" w:themeColor="text1"/>
          <w:sz w:val="24"/>
          <w:szCs w:val="24"/>
        </w:rPr>
        <w:t xml:space="preserve">6.3. </w:t>
      </w:r>
      <w:r w:rsidR="00810036">
        <w:rPr>
          <w:color w:val="000000" w:themeColor="text1"/>
          <w:sz w:val="24"/>
          <w:szCs w:val="24"/>
        </w:rPr>
        <w:t>K</w:t>
      </w:r>
      <w:r w:rsidRPr="00DB68BB">
        <w:rPr>
          <w:color w:val="000000" w:themeColor="text1"/>
          <w:sz w:val="24"/>
          <w:szCs w:val="24"/>
        </w:rPr>
        <w:t>itoje šalyje.</w:t>
      </w:r>
    </w:p>
    <w:p w14:paraId="307669A2" w14:textId="77777777" w:rsidR="00DB68BB" w:rsidRPr="00DB68BB" w:rsidRDefault="00DB68BB" w:rsidP="00810036">
      <w:pPr>
        <w:jc w:val="center"/>
        <w:rPr>
          <w:b/>
          <w:bCs/>
          <w:color w:val="000000" w:themeColor="text1"/>
          <w:sz w:val="24"/>
          <w:szCs w:val="24"/>
        </w:rPr>
      </w:pPr>
      <w:r w:rsidRPr="00DB68BB">
        <w:rPr>
          <w:b/>
          <w:bCs/>
          <w:color w:val="000000" w:themeColor="text1"/>
          <w:sz w:val="24"/>
          <w:szCs w:val="24"/>
        </w:rPr>
        <w:t>III SKYRIUS</w:t>
      </w:r>
    </w:p>
    <w:p w14:paraId="49BF392D" w14:textId="77777777" w:rsidR="00DB68BB" w:rsidRPr="00DB68BB" w:rsidRDefault="00DB68BB" w:rsidP="00810036">
      <w:pPr>
        <w:spacing w:after="360"/>
        <w:jc w:val="center"/>
        <w:rPr>
          <w:b/>
          <w:bCs/>
          <w:color w:val="000000" w:themeColor="text1"/>
          <w:sz w:val="24"/>
          <w:szCs w:val="24"/>
        </w:rPr>
      </w:pPr>
      <w:r w:rsidRPr="00DB68BB">
        <w:rPr>
          <w:b/>
          <w:bCs/>
          <w:color w:val="000000" w:themeColor="text1"/>
          <w:sz w:val="24"/>
          <w:szCs w:val="24"/>
        </w:rPr>
        <w:t>UGDYMO NE MOKYKLOS APLINKOJE PLANAVIMAS IR ORGANIZAVIMAS</w:t>
      </w:r>
    </w:p>
    <w:p w14:paraId="48015E92"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7. Ugdymo ne mokyklos aplinkoje poreikį numato mokytojai, atsižvelgdami į dalyko bendrojoje programoje numatytus tikslus. Poreikis organizuoti ugdymą ne mokyklos aplinkoje ir tam reikalingi resursai derinami su mokyklos vadovu ar jo įgaliotu asmeniu. Planuojant organizuoti ugdymą ne mokyklos aplinkoje rekomenduojama atsižvelgti į šiuos veiksnius:</w:t>
      </w:r>
    </w:p>
    <w:p w14:paraId="7795DE1A"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7.1. tikslingumo. Numatyti, kaip suplanuotos veiklos padės siekti dalyko bendrojoje programoje numatytų tikslų, kokios užduotys bus skiriamos mokiniams ir kaip bus vertinama jų pažanga; </w:t>
      </w:r>
    </w:p>
    <w:p w14:paraId="4B768E32" w14:textId="60E2EDD6"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7.2. </w:t>
      </w:r>
      <w:r w:rsidR="00810036">
        <w:rPr>
          <w:color w:val="000000" w:themeColor="text1"/>
          <w:sz w:val="24"/>
          <w:szCs w:val="24"/>
        </w:rPr>
        <w:t>M</w:t>
      </w:r>
      <w:r w:rsidRPr="00DB68BB">
        <w:rPr>
          <w:color w:val="000000" w:themeColor="text1"/>
          <w:sz w:val="24"/>
          <w:szCs w:val="24"/>
        </w:rPr>
        <w:t xml:space="preserve">okinių saugumo. Numatyti priemones mokinių saugumui esant ne mokyklos aplinkoje užtikrinti; </w:t>
      </w:r>
    </w:p>
    <w:p w14:paraId="1E39ECA8" w14:textId="18AB9E0E"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7.3. </w:t>
      </w:r>
      <w:r w:rsidR="00810036">
        <w:rPr>
          <w:color w:val="000000" w:themeColor="text1"/>
          <w:sz w:val="24"/>
          <w:szCs w:val="24"/>
        </w:rPr>
        <w:t>Į</w:t>
      </w:r>
      <w:r w:rsidRPr="00DB68BB">
        <w:rPr>
          <w:color w:val="000000" w:themeColor="text1"/>
          <w:sz w:val="24"/>
          <w:szCs w:val="24"/>
        </w:rPr>
        <w:t>traukimo. Siūlant veiklas atsižvelgti į mokinių mokymosi poreikių įvairovę ir sudaryti sąlygas visiems mokiniams dalyvauti planuojamose veiklose, numatant įvairius mokinių įsitraukimo į veiklas būdus;</w:t>
      </w:r>
    </w:p>
    <w:p w14:paraId="2F38B05D" w14:textId="18407831"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7.4. </w:t>
      </w:r>
      <w:r w:rsidR="00810036">
        <w:rPr>
          <w:color w:val="000000" w:themeColor="text1"/>
          <w:sz w:val="24"/>
          <w:szCs w:val="24"/>
        </w:rPr>
        <w:t>E</w:t>
      </w:r>
      <w:r w:rsidRPr="00DB68BB">
        <w:rPr>
          <w:color w:val="000000" w:themeColor="text1"/>
          <w:sz w:val="24"/>
          <w:szCs w:val="24"/>
        </w:rPr>
        <w:t xml:space="preserve">konomiškumo. Įvertinti, kokių papildomų žmogiškųjų ir finansinių išteklių gali pareikalauti ši veikla ir ar mokykla gali juos skirti; </w:t>
      </w:r>
    </w:p>
    <w:p w14:paraId="2CD2B6A1" w14:textId="177F5DB9"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7.5. </w:t>
      </w:r>
      <w:r w:rsidR="00810036">
        <w:rPr>
          <w:color w:val="000000" w:themeColor="text1"/>
          <w:sz w:val="24"/>
          <w:szCs w:val="24"/>
        </w:rPr>
        <w:t>R</w:t>
      </w:r>
      <w:r w:rsidRPr="00DB68BB">
        <w:rPr>
          <w:color w:val="000000" w:themeColor="text1"/>
          <w:sz w:val="24"/>
          <w:szCs w:val="24"/>
        </w:rPr>
        <w:t>izikų tikimybės. Apsvarstyti galimas rizikas ir numatyti jų įveikos būdus.</w:t>
      </w:r>
    </w:p>
    <w:p w14:paraId="2AB505F9"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8. Siekiant, kad ugdymas ne mokyklos aplinkoje sukurtų prielaidas mokiniams patirti gilesnę mokymosi patirtį, rekomenduojama:</w:t>
      </w:r>
    </w:p>
    <w:p w14:paraId="7DB2DFDE"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8.1. numatyti konkrečius uždavinius, kuriems pasiekti ugdymo procese reikalingos kitokios aplinkos;</w:t>
      </w:r>
    </w:p>
    <w:p w14:paraId="5243539D" w14:textId="5ACB9B1A"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8.2. </w:t>
      </w:r>
      <w:r w:rsidR="00810036">
        <w:rPr>
          <w:color w:val="000000" w:themeColor="text1"/>
          <w:sz w:val="24"/>
          <w:szCs w:val="24"/>
        </w:rPr>
        <w:t>Į</w:t>
      </w:r>
      <w:r w:rsidRPr="00DB68BB">
        <w:rPr>
          <w:color w:val="000000" w:themeColor="text1"/>
          <w:sz w:val="24"/>
          <w:szCs w:val="24"/>
        </w:rPr>
        <w:t>traukti mokinius į pasiruošimo procesą ir padėti mokiniams suprasti planuojamos ne mokyklos aplinkoje veiklos kontekstą;</w:t>
      </w:r>
    </w:p>
    <w:p w14:paraId="7BEB938F" w14:textId="2DCA0D12"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8.3. </w:t>
      </w:r>
      <w:r w:rsidR="00810036">
        <w:rPr>
          <w:color w:val="000000" w:themeColor="text1"/>
          <w:sz w:val="24"/>
          <w:szCs w:val="24"/>
        </w:rPr>
        <w:t>J</w:t>
      </w:r>
      <w:r w:rsidRPr="00DB68BB">
        <w:rPr>
          <w:color w:val="000000" w:themeColor="text1"/>
          <w:sz w:val="24"/>
          <w:szCs w:val="24"/>
        </w:rPr>
        <w:t>eigu ugdymo proceso metu į mokymosi vietą vykstama specialiu transportu, važiavimo laiką iš dalies panaudoti mokymuisi;</w:t>
      </w:r>
    </w:p>
    <w:p w14:paraId="1788D9E0" w14:textId="0F567C78"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8.4. </w:t>
      </w:r>
      <w:r w:rsidR="00810036">
        <w:rPr>
          <w:color w:val="000000" w:themeColor="text1"/>
          <w:sz w:val="24"/>
          <w:szCs w:val="24"/>
        </w:rPr>
        <w:t>U</w:t>
      </w:r>
      <w:r w:rsidRPr="00DB68BB">
        <w:rPr>
          <w:color w:val="000000" w:themeColor="text1"/>
          <w:sz w:val="24"/>
          <w:szCs w:val="24"/>
        </w:rPr>
        <w:t xml:space="preserve">gdymo procese organizuoti aktyvias mokymosi veiklas, pritaikytas kitokiai aplinkai, kurios negalimos organizuoti mokantis klasėje; </w:t>
      </w:r>
    </w:p>
    <w:p w14:paraId="781B22D7" w14:textId="6A21448A"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8.5. </w:t>
      </w:r>
      <w:r w:rsidR="00810036">
        <w:rPr>
          <w:color w:val="000000" w:themeColor="text1"/>
          <w:sz w:val="24"/>
          <w:szCs w:val="24"/>
        </w:rPr>
        <w:t>Į</w:t>
      </w:r>
      <w:r w:rsidRPr="00DB68BB">
        <w:rPr>
          <w:color w:val="000000" w:themeColor="text1"/>
          <w:sz w:val="24"/>
          <w:szCs w:val="24"/>
        </w:rPr>
        <w:t xml:space="preserve"> ugdymo procesą pagal galimybes įtraukti interaktyvias mokymosi priemones;</w:t>
      </w:r>
    </w:p>
    <w:p w14:paraId="44148259" w14:textId="558A51D6" w:rsidR="00DB68BB" w:rsidRDefault="00DB68BB" w:rsidP="00810036">
      <w:pPr>
        <w:tabs>
          <w:tab w:val="left" w:pos="4564"/>
          <w:tab w:val="center" w:pos="5467"/>
        </w:tabs>
        <w:spacing w:after="480"/>
        <w:ind w:firstLine="567"/>
        <w:jc w:val="both"/>
        <w:rPr>
          <w:color w:val="000000" w:themeColor="text1"/>
          <w:sz w:val="24"/>
          <w:szCs w:val="24"/>
        </w:rPr>
      </w:pPr>
      <w:r w:rsidRPr="00DB68BB">
        <w:rPr>
          <w:color w:val="000000" w:themeColor="text1"/>
          <w:sz w:val="24"/>
          <w:szCs w:val="24"/>
        </w:rPr>
        <w:t xml:space="preserve">8.6. </w:t>
      </w:r>
      <w:r w:rsidR="00810036">
        <w:rPr>
          <w:color w:val="000000" w:themeColor="text1"/>
          <w:sz w:val="24"/>
          <w:szCs w:val="24"/>
        </w:rPr>
        <w:t>U</w:t>
      </w:r>
      <w:r w:rsidRPr="00DB68BB">
        <w:rPr>
          <w:color w:val="000000" w:themeColor="text1"/>
          <w:sz w:val="24"/>
          <w:szCs w:val="24"/>
        </w:rPr>
        <w:t xml:space="preserve">gdymo veiklas organizuoti pagal iš anksto sudarytą planą. </w:t>
      </w:r>
    </w:p>
    <w:p w14:paraId="367254C3" w14:textId="77777777" w:rsidR="00810036" w:rsidRPr="00DB68BB" w:rsidRDefault="00810036" w:rsidP="00810036">
      <w:pPr>
        <w:tabs>
          <w:tab w:val="left" w:pos="4564"/>
          <w:tab w:val="center" w:pos="5467"/>
        </w:tabs>
        <w:spacing w:after="480"/>
        <w:ind w:firstLine="567"/>
        <w:jc w:val="both"/>
        <w:rPr>
          <w:color w:val="000000" w:themeColor="text1"/>
          <w:sz w:val="24"/>
          <w:szCs w:val="24"/>
        </w:rPr>
      </w:pPr>
    </w:p>
    <w:p w14:paraId="61D96E11" w14:textId="77777777" w:rsidR="00DB68BB" w:rsidRPr="00DB68BB" w:rsidRDefault="00DB68BB" w:rsidP="00810036">
      <w:pPr>
        <w:tabs>
          <w:tab w:val="left" w:pos="4564"/>
          <w:tab w:val="center" w:pos="5467"/>
        </w:tabs>
        <w:jc w:val="center"/>
        <w:rPr>
          <w:b/>
          <w:bCs/>
          <w:color w:val="000000" w:themeColor="text1"/>
          <w:sz w:val="24"/>
          <w:szCs w:val="24"/>
        </w:rPr>
      </w:pPr>
      <w:r w:rsidRPr="00DB68BB">
        <w:rPr>
          <w:b/>
          <w:bCs/>
          <w:color w:val="000000" w:themeColor="text1"/>
          <w:sz w:val="24"/>
          <w:szCs w:val="24"/>
        </w:rPr>
        <w:lastRenderedPageBreak/>
        <w:t>IV SKYRIUS</w:t>
      </w:r>
    </w:p>
    <w:p w14:paraId="6D6064EE" w14:textId="77777777" w:rsidR="00DB68BB" w:rsidRPr="00DB68BB" w:rsidRDefault="00DB68BB" w:rsidP="00810036">
      <w:pPr>
        <w:tabs>
          <w:tab w:val="left" w:pos="4564"/>
          <w:tab w:val="center" w:pos="5467"/>
        </w:tabs>
        <w:spacing w:after="360"/>
        <w:jc w:val="center"/>
        <w:rPr>
          <w:b/>
          <w:bCs/>
          <w:color w:val="000000" w:themeColor="text1"/>
          <w:sz w:val="24"/>
          <w:szCs w:val="24"/>
        </w:rPr>
      </w:pPr>
      <w:r w:rsidRPr="00DB68BB">
        <w:rPr>
          <w:b/>
          <w:bCs/>
          <w:color w:val="000000" w:themeColor="text1"/>
          <w:sz w:val="24"/>
          <w:szCs w:val="24"/>
        </w:rPr>
        <w:t>SAUGUMO REIKALAVIMAI IR ATSAKOMYBĖS</w:t>
      </w:r>
    </w:p>
    <w:p w14:paraId="260CE7BD"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9. Organizuojant ugdymą ne mokyklos aplinkose ir siekiant užtikrinti besimokančiųjų saugumą, yra skiriami atsakingi ir lydintys asmenys. Lydintys asmenys gali būti mokyklos pedagoginiai darbuotojai, mokinių tėvai ar praktiką atliekantys studentai (tačiau lydintys asmenys negali būti pagal bendrojo ugdymo programą besimokantys mokiniai), kurių funkcijas apibrėžia mokyklos vadovas. Planuojant trumpalaikes ir visos dienos ugdomąsias ar pažintines veiklas šalies viduje, lydinčių asmenų skaičius skiriamas laikantis toliau nurodytų rekomendacijų. Jei ugdomosiose veiklose dalyvauja daugiau mokinių, proporcingai didinamas lydinčių asmenų skaičius. Jeigu dalyvauja: </w:t>
      </w:r>
    </w:p>
    <w:p w14:paraId="5822F914"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9.1. mažiau nei 24 mokiniai, besimokantys pagal pradinio ugdymo programą, skiriamas atsakingas asmuo ir vienas lydintis asmuo;</w:t>
      </w:r>
    </w:p>
    <w:p w14:paraId="50BA4FAD" w14:textId="07DC53A4"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9.2. </w:t>
      </w:r>
      <w:r w:rsidR="00810036">
        <w:rPr>
          <w:color w:val="000000" w:themeColor="text1"/>
          <w:sz w:val="24"/>
          <w:szCs w:val="24"/>
        </w:rPr>
        <w:t>Į</w:t>
      </w:r>
      <w:r w:rsidRPr="00DB68BB">
        <w:rPr>
          <w:color w:val="000000" w:themeColor="text1"/>
          <w:sz w:val="24"/>
          <w:szCs w:val="24"/>
        </w:rPr>
        <w:t xml:space="preserve">vertinęs mokinių brandą, ugdomųjų veiklų sudėtingumą, vietą ar viršijus 30 mokinių skaičių ir kitas aplinkybes, mokyklos vadovas gali skirti ir daugiau lydinčių asmenų. </w:t>
      </w:r>
    </w:p>
    <w:p w14:paraId="168F90C4"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10. Planuojant ilgesnės nei vienos dienos ugdomąsias ir pažintines veiklas šalies viduje ir užsienyje:</w:t>
      </w:r>
    </w:p>
    <w:p w14:paraId="1CB17EC8"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10.1. mokiniams iki 16 metų skiriamas vienas atsakingas asmuo ir du lydintys asmenys. Jei vyksta daugiau mokinių, nei nurodyta Aprašo 9.1 ir 9.2 papunkčiuose, proporcingai didinamas </w:t>
      </w:r>
      <w:r w:rsidRPr="00DB68BB">
        <w:rPr>
          <w:bCs/>
          <w:color w:val="000000" w:themeColor="text1"/>
          <w:sz w:val="24"/>
          <w:szCs w:val="24"/>
        </w:rPr>
        <w:t>šiuose papunkčiuose nurodytas</w:t>
      </w:r>
      <w:r w:rsidRPr="00DB68BB">
        <w:rPr>
          <w:color w:val="000000" w:themeColor="text1"/>
          <w:sz w:val="24"/>
          <w:szCs w:val="24"/>
        </w:rPr>
        <w:t xml:space="preserve"> lydinčių asmenų skaičius;</w:t>
      </w:r>
    </w:p>
    <w:p w14:paraId="60596E62"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11. Planuojant trumpalaikes ugdomąsias veiklas artimojoje aplinkoje, mokiniams iki 16 metų mokyklos vadovas, įvertinęs aplinkybes, gali skirti tik atsakingą asmenį be lydinčio asmens, jei dalyvaujančių mokinių skaičius neviršija 24 pradiniame ugdyme. </w:t>
      </w:r>
    </w:p>
    <w:p w14:paraId="61EC9A7D"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12. 1–2 klasių mokiniams organizuojamos ne ilgesnės nei vienos ugdymo dienos trukmės išvykos. </w:t>
      </w:r>
    </w:p>
    <w:p w14:paraId="4CEF9509"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13. Siekiant užtikrinti mokinių saugumą organizuojant ugdymą ne mokyklos aplinkoje, nustatoma, kad:</w:t>
      </w:r>
    </w:p>
    <w:p w14:paraId="1E355C21" w14:textId="4239E2D4"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13.1. </w:t>
      </w:r>
      <w:r w:rsidR="00810036">
        <w:rPr>
          <w:color w:val="000000" w:themeColor="text1"/>
          <w:sz w:val="24"/>
          <w:szCs w:val="24"/>
        </w:rPr>
        <w:t>m</w:t>
      </w:r>
      <w:r w:rsidRPr="00DB68BB">
        <w:rPr>
          <w:color w:val="000000" w:themeColor="text1"/>
          <w:sz w:val="24"/>
          <w:szCs w:val="24"/>
        </w:rPr>
        <w:t>okyklos direktorius ar jo įgaliotos asmuo:</w:t>
      </w:r>
    </w:p>
    <w:p w14:paraId="001C1A03"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13.1.1. skiria ir tvirtina asmenį, atsakingą už ugdymo ne mokyklos aplinkoje organizavimą;</w:t>
      </w:r>
    </w:p>
    <w:p w14:paraId="511E8529" w14:textId="71744EA0"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13.1.2. </w:t>
      </w:r>
      <w:r w:rsidR="00810036">
        <w:rPr>
          <w:color w:val="000000" w:themeColor="text1"/>
          <w:sz w:val="24"/>
          <w:szCs w:val="24"/>
        </w:rPr>
        <w:t>V</w:t>
      </w:r>
      <w:r w:rsidRPr="00DB68BB">
        <w:rPr>
          <w:color w:val="000000" w:themeColor="text1"/>
          <w:sz w:val="24"/>
          <w:szCs w:val="24"/>
        </w:rPr>
        <w:t>ertina galimas rizikas ir kitus veiksnius, teikia pritarimą / neteikia pritarimo planuojamai veiklai;</w:t>
      </w:r>
    </w:p>
    <w:p w14:paraId="1AE745D9" w14:textId="56B16B63"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13.1.3. </w:t>
      </w:r>
      <w:r w:rsidR="00810036">
        <w:rPr>
          <w:color w:val="000000" w:themeColor="text1"/>
          <w:sz w:val="24"/>
          <w:szCs w:val="24"/>
        </w:rPr>
        <w:t>S</w:t>
      </w:r>
      <w:r w:rsidRPr="00DB68BB">
        <w:rPr>
          <w:color w:val="000000" w:themeColor="text1"/>
          <w:sz w:val="24"/>
          <w:szCs w:val="24"/>
        </w:rPr>
        <w:t>kiria ir tvirtina lydinčiuosius asmenis</w:t>
      </w:r>
      <w:r w:rsidR="00810036">
        <w:rPr>
          <w:color w:val="000000" w:themeColor="text1"/>
          <w:sz w:val="24"/>
          <w:szCs w:val="24"/>
        </w:rPr>
        <w:t>.</w:t>
      </w:r>
    </w:p>
    <w:p w14:paraId="356F506D" w14:textId="49D021AD"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13.2. </w:t>
      </w:r>
      <w:r w:rsidR="00810036">
        <w:rPr>
          <w:color w:val="000000" w:themeColor="text1"/>
          <w:sz w:val="24"/>
          <w:szCs w:val="24"/>
        </w:rPr>
        <w:t>A</w:t>
      </w:r>
      <w:r w:rsidRPr="00DB68BB">
        <w:rPr>
          <w:color w:val="000000" w:themeColor="text1"/>
          <w:sz w:val="24"/>
          <w:szCs w:val="24"/>
        </w:rPr>
        <w:t>tsakingas asmuo:</w:t>
      </w:r>
    </w:p>
    <w:p w14:paraId="0A6D4117"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13.2.1. parengia ugdomųjų ar pažintinių veiklų programą / planą ir numato parengiamuosius darbus;</w:t>
      </w:r>
    </w:p>
    <w:p w14:paraId="1C66BA84" w14:textId="72C5436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13.2.2. </w:t>
      </w:r>
      <w:r w:rsidR="00810036">
        <w:rPr>
          <w:color w:val="000000" w:themeColor="text1"/>
          <w:sz w:val="24"/>
          <w:szCs w:val="24"/>
        </w:rPr>
        <w:t>N</w:t>
      </w:r>
      <w:r w:rsidRPr="00DB68BB">
        <w:rPr>
          <w:color w:val="000000" w:themeColor="text1"/>
          <w:sz w:val="24"/>
          <w:szCs w:val="24"/>
        </w:rPr>
        <w:t>umato galimas rizikas ir pasirengimą joms valdyti; jei planuojama vykti į užsienio šalį, susipažįsta su Lietuvos Respublikos užsienio reikalų ministerijos rekomendacijomis dėl vykimo į pasirinktą šalį;</w:t>
      </w:r>
    </w:p>
    <w:p w14:paraId="2C0E2568" w14:textId="65ED3A4E"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12.2.3. </w:t>
      </w:r>
      <w:r w:rsidR="00810036">
        <w:rPr>
          <w:color w:val="000000" w:themeColor="text1"/>
          <w:sz w:val="24"/>
          <w:szCs w:val="24"/>
        </w:rPr>
        <w:t>P</w:t>
      </w:r>
      <w:r w:rsidRPr="00DB68BB">
        <w:rPr>
          <w:color w:val="000000" w:themeColor="text1"/>
          <w:sz w:val="24"/>
          <w:szCs w:val="24"/>
        </w:rPr>
        <w:t>riima vadybinius sprendimus, reikalingus ugdymui ne mokyklos aplinkoje įgyvendinti;</w:t>
      </w:r>
    </w:p>
    <w:p w14:paraId="35BDDD40" w14:textId="0AD5C1C5" w:rsidR="00DB68BB" w:rsidRPr="00DB68BB" w:rsidRDefault="00DB68BB" w:rsidP="00810036">
      <w:pPr>
        <w:tabs>
          <w:tab w:val="center" w:pos="3119"/>
          <w:tab w:val="left" w:pos="4564"/>
        </w:tabs>
        <w:ind w:firstLine="567"/>
        <w:jc w:val="both"/>
        <w:rPr>
          <w:color w:val="000000" w:themeColor="text1"/>
          <w:sz w:val="24"/>
          <w:szCs w:val="24"/>
        </w:rPr>
      </w:pPr>
      <w:r w:rsidRPr="00DB68BB">
        <w:rPr>
          <w:color w:val="000000" w:themeColor="text1"/>
          <w:sz w:val="24"/>
          <w:szCs w:val="24"/>
        </w:rPr>
        <w:t xml:space="preserve">13.2.4. </w:t>
      </w:r>
      <w:r w:rsidR="00810036">
        <w:rPr>
          <w:color w:val="000000" w:themeColor="text1"/>
          <w:sz w:val="24"/>
          <w:szCs w:val="24"/>
        </w:rPr>
        <w:t>P</w:t>
      </w:r>
      <w:r w:rsidRPr="00DB68BB">
        <w:rPr>
          <w:color w:val="000000" w:themeColor="text1"/>
          <w:sz w:val="24"/>
          <w:szCs w:val="24"/>
        </w:rPr>
        <w:t>ristato suplanuotų veiklų planą mokiniams ir jų tėvams (globėjams, rūpintojams);</w:t>
      </w:r>
    </w:p>
    <w:p w14:paraId="4FDDAB41" w14:textId="0F3809A5"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13.2.5. </w:t>
      </w:r>
      <w:r w:rsidR="00810036">
        <w:rPr>
          <w:color w:val="000000" w:themeColor="text1"/>
          <w:sz w:val="24"/>
          <w:szCs w:val="24"/>
        </w:rPr>
        <w:t>Į</w:t>
      </w:r>
      <w:r w:rsidRPr="00DB68BB">
        <w:rPr>
          <w:color w:val="000000" w:themeColor="text1"/>
          <w:sz w:val="24"/>
          <w:szCs w:val="24"/>
        </w:rPr>
        <w:t xml:space="preserve">traukia lydinčius asmenis į parengiamuosius darbus, numato jų pareigas, priskiria lydintiems asmenims mokinių grupes, už kurių saugumą jie atsakingi; </w:t>
      </w:r>
    </w:p>
    <w:p w14:paraId="05FFAFA3" w14:textId="0E84A4AD"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13.2.6. </w:t>
      </w:r>
      <w:r w:rsidR="00810036">
        <w:rPr>
          <w:color w:val="000000" w:themeColor="text1"/>
          <w:sz w:val="24"/>
          <w:szCs w:val="24"/>
        </w:rPr>
        <w:t>P</w:t>
      </w:r>
      <w:r w:rsidRPr="00DB68BB">
        <w:rPr>
          <w:color w:val="000000" w:themeColor="text1"/>
          <w:sz w:val="24"/>
          <w:szCs w:val="24"/>
        </w:rPr>
        <w:t>ats dalyvauja išvykoje ir užtikrina numatytų veiklų įgyvendinimą;</w:t>
      </w:r>
    </w:p>
    <w:p w14:paraId="3D01BD95" w14:textId="63A9DF5B"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13.2.7. </w:t>
      </w:r>
      <w:r w:rsidR="00810036">
        <w:rPr>
          <w:color w:val="000000" w:themeColor="text1"/>
          <w:sz w:val="24"/>
          <w:szCs w:val="24"/>
        </w:rPr>
        <w:t>U</w:t>
      </w:r>
      <w:r w:rsidRPr="00DB68BB">
        <w:rPr>
          <w:color w:val="000000" w:themeColor="text1"/>
          <w:sz w:val="24"/>
          <w:szCs w:val="24"/>
        </w:rPr>
        <w:t>žtikrina, kad vykdant suplanuotas veiklas būtų laikomasi mokykloje nustatytų procedūrų;</w:t>
      </w:r>
    </w:p>
    <w:p w14:paraId="06D2CDE8" w14:textId="70C5C35B"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13.2.8. </w:t>
      </w:r>
      <w:r w:rsidR="00810036">
        <w:rPr>
          <w:color w:val="000000" w:themeColor="text1"/>
          <w:sz w:val="24"/>
          <w:szCs w:val="24"/>
        </w:rPr>
        <w:t>J</w:t>
      </w:r>
      <w:r w:rsidRPr="00DB68BB">
        <w:rPr>
          <w:color w:val="000000" w:themeColor="text1"/>
          <w:sz w:val="24"/>
          <w:szCs w:val="24"/>
        </w:rPr>
        <w:t xml:space="preserve">ei planuojama vykti į užsienio šalį, pateikia detalią informaciją nepilnamečių mokinių tėvams (globėjams, rūpintojams) dėl nakvynės vietos, nurodo telefono numerį, kuriuo gali susiekti, bei kitą, jo nuožiūra, svarbią informaciją; </w:t>
      </w:r>
    </w:p>
    <w:p w14:paraId="6031E96A" w14:textId="71726B3D"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lastRenderedPageBreak/>
        <w:t xml:space="preserve">13.2.9. </w:t>
      </w:r>
      <w:r w:rsidR="00810036">
        <w:rPr>
          <w:color w:val="000000" w:themeColor="text1"/>
          <w:sz w:val="24"/>
          <w:szCs w:val="24"/>
        </w:rPr>
        <w:t>K</w:t>
      </w:r>
      <w:r w:rsidRPr="00DB68BB">
        <w:rPr>
          <w:color w:val="000000" w:themeColor="text1"/>
          <w:sz w:val="24"/>
          <w:szCs w:val="24"/>
        </w:rPr>
        <w:t xml:space="preserve">ai planuojama vykti į užsienio šalį, susipažįsta su būtina mokinių saugumui užtikrinti informacija; </w:t>
      </w:r>
    </w:p>
    <w:p w14:paraId="75D460D2" w14:textId="1B392535"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13.2.10. </w:t>
      </w:r>
      <w:r w:rsidR="00810036">
        <w:rPr>
          <w:color w:val="000000" w:themeColor="text1"/>
          <w:sz w:val="24"/>
          <w:szCs w:val="24"/>
        </w:rPr>
        <w:t>J</w:t>
      </w:r>
      <w:r w:rsidRPr="00DB68BB">
        <w:rPr>
          <w:color w:val="000000" w:themeColor="text1"/>
          <w:sz w:val="24"/>
          <w:szCs w:val="24"/>
        </w:rPr>
        <w:t xml:space="preserve">ei reikalinga, organizuoja vizos gavimo procedūras; </w:t>
      </w:r>
    </w:p>
    <w:p w14:paraId="6F9345E8" w14:textId="04FC09FE"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13.2.11. </w:t>
      </w:r>
      <w:r w:rsidR="00810036">
        <w:rPr>
          <w:color w:val="000000" w:themeColor="text1"/>
          <w:sz w:val="24"/>
          <w:szCs w:val="24"/>
        </w:rPr>
        <w:t>A</w:t>
      </w:r>
      <w:r w:rsidRPr="00DB68BB">
        <w:rPr>
          <w:color w:val="000000" w:themeColor="text1"/>
          <w:sz w:val="24"/>
          <w:szCs w:val="24"/>
        </w:rPr>
        <w:t>tsakingam asmeniui netaikomas reikalavimas turėti gido profesinę kvalifikaciją</w:t>
      </w:r>
      <w:r w:rsidR="00810036">
        <w:rPr>
          <w:color w:val="000000" w:themeColor="text1"/>
          <w:sz w:val="24"/>
          <w:szCs w:val="24"/>
        </w:rPr>
        <w:t>.</w:t>
      </w:r>
    </w:p>
    <w:p w14:paraId="7FEDCB97" w14:textId="3884C5E4"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13.3. </w:t>
      </w:r>
      <w:r w:rsidR="00810036">
        <w:rPr>
          <w:color w:val="000000" w:themeColor="text1"/>
          <w:sz w:val="24"/>
          <w:szCs w:val="24"/>
        </w:rPr>
        <w:t>N</w:t>
      </w:r>
      <w:r w:rsidRPr="00DB68BB">
        <w:rPr>
          <w:color w:val="000000" w:themeColor="text1"/>
          <w:sz w:val="24"/>
          <w:szCs w:val="24"/>
        </w:rPr>
        <w:t>epilnamečių mokinių tėvai (globėjai, rūpintojai) atsakingi už:</w:t>
      </w:r>
    </w:p>
    <w:p w14:paraId="60A858DD"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13.3.1. raštiško sutikimo dėl vaiko dalyvavimo planuojamose veiklose pateikimą atsakingam asmeniui. Sutikimas gali būti pateiktas laisva forma arba pagal mokyklos parengtą formą, arba el. dienyne; mokinio tėvai (globėjai, rūpintojai) turi teisę nepritarti, kad vaikas dalyvautų veikloje, organizuojamoje ne mokyklos aplinkoje. Mokiniams, nedalyvaujantiems organizuojamoje veikloje, vyksta ugdymo procesas mokyklos nustatyta ugdymo organizavimo forma; </w:t>
      </w:r>
    </w:p>
    <w:p w14:paraId="3565FD9D" w14:textId="52D3BD36"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13.3.2. </w:t>
      </w:r>
      <w:r w:rsidR="00810036">
        <w:rPr>
          <w:color w:val="000000" w:themeColor="text1"/>
          <w:sz w:val="24"/>
          <w:szCs w:val="24"/>
        </w:rPr>
        <w:t>S</w:t>
      </w:r>
      <w:r w:rsidRPr="00DB68BB">
        <w:rPr>
          <w:color w:val="000000" w:themeColor="text1"/>
          <w:sz w:val="24"/>
          <w:szCs w:val="24"/>
        </w:rPr>
        <w:t>u veiklų įgyvendinimu susijusių išlaidų apmokėjimą;</w:t>
      </w:r>
    </w:p>
    <w:p w14:paraId="24BF3605" w14:textId="20A7F46B"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13.3.3. </w:t>
      </w:r>
      <w:r w:rsidR="00810036">
        <w:rPr>
          <w:color w:val="000000" w:themeColor="text1"/>
          <w:sz w:val="24"/>
          <w:szCs w:val="24"/>
        </w:rPr>
        <w:t>B</w:t>
      </w:r>
      <w:r w:rsidRPr="00DB68BB">
        <w:rPr>
          <w:color w:val="000000" w:themeColor="text1"/>
          <w:sz w:val="24"/>
          <w:szCs w:val="24"/>
        </w:rPr>
        <w:t>ūtinos informacijos apie vaiko sveikatą perdavimą lydintiems asmenims</w:t>
      </w:r>
      <w:r w:rsidR="00810036">
        <w:rPr>
          <w:color w:val="000000" w:themeColor="text1"/>
          <w:sz w:val="24"/>
          <w:szCs w:val="24"/>
        </w:rPr>
        <w:t>.</w:t>
      </w:r>
    </w:p>
    <w:p w14:paraId="56882A51" w14:textId="218C5F14"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13.4. </w:t>
      </w:r>
      <w:r w:rsidR="00810036">
        <w:rPr>
          <w:color w:val="000000" w:themeColor="text1"/>
          <w:sz w:val="24"/>
          <w:szCs w:val="24"/>
        </w:rPr>
        <w:t>M</w:t>
      </w:r>
      <w:r w:rsidRPr="00DB68BB">
        <w:rPr>
          <w:color w:val="000000" w:themeColor="text1"/>
          <w:sz w:val="24"/>
          <w:szCs w:val="24"/>
        </w:rPr>
        <w:t xml:space="preserve">okiniai atsakingi: </w:t>
      </w:r>
    </w:p>
    <w:p w14:paraId="40CC50B9"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 xml:space="preserve">13.4.1. už dalyvavimą organizuojamoje veikloje. Atsisakyti dalyvauti gali tik dėl pagrįstų priežasčių; </w:t>
      </w:r>
    </w:p>
    <w:p w14:paraId="7941A73D" w14:textId="6F9F0F3B" w:rsidR="00DB68BB" w:rsidRPr="00DB68BB" w:rsidRDefault="00DB68BB" w:rsidP="00810036">
      <w:pPr>
        <w:tabs>
          <w:tab w:val="left" w:pos="4564"/>
          <w:tab w:val="center" w:pos="5467"/>
        </w:tabs>
        <w:spacing w:after="480"/>
        <w:ind w:firstLine="567"/>
        <w:jc w:val="both"/>
        <w:rPr>
          <w:color w:val="000000" w:themeColor="text1"/>
          <w:sz w:val="24"/>
          <w:szCs w:val="24"/>
        </w:rPr>
      </w:pPr>
      <w:r w:rsidRPr="00DB68BB">
        <w:rPr>
          <w:color w:val="000000" w:themeColor="text1"/>
          <w:sz w:val="24"/>
          <w:szCs w:val="24"/>
        </w:rPr>
        <w:t xml:space="preserve">13.4.2. </w:t>
      </w:r>
      <w:r w:rsidR="00810036">
        <w:rPr>
          <w:color w:val="000000" w:themeColor="text1"/>
          <w:sz w:val="24"/>
          <w:szCs w:val="24"/>
        </w:rPr>
        <w:t>U</w:t>
      </w:r>
      <w:r w:rsidRPr="00DB68BB">
        <w:rPr>
          <w:color w:val="000000" w:themeColor="text1"/>
          <w:sz w:val="24"/>
          <w:szCs w:val="24"/>
        </w:rPr>
        <w:t>ž aptartų elgesio taisyklių laikymąsi: nekelti grėsmės sau ir kitiems keliaujant transporto priemone, nepažeisti saugaus eismo reikalavimų, atsakingai elgtis lankant numatytus objektus ir kt.</w:t>
      </w:r>
    </w:p>
    <w:p w14:paraId="66B9CDC9" w14:textId="77777777" w:rsidR="00DB68BB" w:rsidRPr="00DB68BB" w:rsidRDefault="00DB68BB" w:rsidP="00810036">
      <w:pPr>
        <w:tabs>
          <w:tab w:val="left" w:pos="4564"/>
          <w:tab w:val="center" w:pos="5467"/>
        </w:tabs>
        <w:jc w:val="center"/>
        <w:rPr>
          <w:b/>
          <w:bCs/>
          <w:color w:val="000000" w:themeColor="text1"/>
          <w:sz w:val="24"/>
          <w:szCs w:val="24"/>
        </w:rPr>
      </w:pPr>
      <w:r w:rsidRPr="00DB68BB">
        <w:rPr>
          <w:b/>
          <w:bCs/>
          <w:color w:val="000000" w:themeColor="text1"/>
          <w:sz w:val="24"/>
          <w:szCs w:val="24"/>
        </w:rPr>
        <w:t>V SKYRIUS</w:t>
      </w:r>
    </w:p>
    <w:p w14:paraId="01189754" w14:textId="77777777" w:rsidR="00DB68BB" w:rsidRPr="00DB68BB" w:rsidRDefault="00DB68BB" w:rsidP="00810036">
      <w:pPr>
        <w:tabs>
          <w:tab w:val="left" w:pos="4564"/>
          <w:tab w:val="center" w:pos="5467"/>
        </w:tabs>
        <w:spacing w:after="360"/>
        <w:jc w:val="center"/>
        <w:rPr>
          <w:b/>
          <w:bCs/>
          <w:color w:val="000000" w:themeColor="text1"/>
          <w:sz w:val="24"/>
          <w:szCs w:val="24"/>
        </w:rPr>
      </w:pPr>
      <w:r w:rsidRPr="00DB68BB">
        <w:rPr>
          <w:b/>
          <w:bCs/>
          <w:color w:val="000000" w:themeColor="text1"/>
          <w:sz w:val="24"/>
          <w:szCs w:val="24"/>
        </w:rPr>
        <w:t>BAIGIAMOSIOS NUOSTATOS</w:t>
      </w:r>
    </w:p>
    <w:p w14:paraId="277215EF" w14:textId="77777777" w:rsidR="00DB68BB" w:rsidRPr="00DB68BB" w:rsidRDefault="00DB68BB" w:rsidP="00810036">
      <w:pPr>
        <w:tabs>
          <w:tab w:val="left" w:pos="4564"/>
          <w:tab w:val="center" w:pos="5467"/>
        </w:tabs>
        <w:ind w:firstLine="567"/>
        <w:jc w:val="both"/>
        <w:rPr>
          <w:color w:val="000000" w:themeColor="text1"/>
          <w:sz w:val="24"/>
          <w:szCs w:val="24"/>
        </w:rPr>
      </w:pPr>
      <w:r w:rsidRPr="00DB68BB">
        <w:rPr>
          <w:color w:val="000000" w:themeColor="text1"/>
          <w:sz w:val="24"/>
          <w:szCs w:val="24"/>
        </w:rPr>
        <w:t>14. Ugdymui ne mokyklos aplinkoje organizuoti naudojamos pažintinei veiklai skiriamos lėšos, vadovaujantis Lietuvos Respublikos švietimo, mokslo ir sporto ministro 2007 m. spalio 2 d. įsakymu Nr. ISAK-1934 „Dėl Mokinių pažintinei veiklai skirtų lėšų naudojimo metodinių rekomendacijų patvirtinimo“.</w:t>
      </w:r>
    </w:p>
    <w:p w14:paraId="5EC02FF0" w14:textId="77777777" w:rsidR="00DB68BB" w:rsidRPr="00DB68BB" w:rsidRDefault="00DB68BB" w:rsidP="00810036">
      <w:pPr>
        <w:overflowPunct w:val="0"/>
        <w:ind w:firstLine="567"/>
        <w:jc w:val="both"/>
        <w:rPr>
          <w:color w:val="000000" w:themeColor="text1"/>
          <w:sz w:val="24"/>
          <w:szCs w:val="24"/>
        </w:rPr>
      </w:pPr>
      <w:r w:rsidRPr="00DB68BB">
        <w:rPr>
          <w:color w:val="000000" w:themeColor="text1"/>
          <w:sz w:val="24"/>
          <w:szCs w:val="24"/>
        </w:rPr>
        <w:t>15. Mokinio mokymosi laikas dalyvaujant ugdomojoje ar pažintinėje veikloje, trunkantis ilgiau nei pamoka, perskaičiuojamas į konkretaus dalyko (-ų) mokymosi laiką (pagal pamokos (-ų) trukmę).</w:t>
      </w:r>
    </w:p>
    <w:p w14:paraId="0DFC05C9" w14:textId="77777777" w:rsidR="00DB68BB" w:rsidRPr="00DB68BB" w:rsidRDefault="00DB68BB" w:rsidP="00810036">
      <w:pPr>
        <w:ind w:firstLine="567"/>
        <w:jc w:val="both"/>
        <w:rPr>
          <w:color w:val="000000" w:themeColor="text1"/>
          <w:sz w:val="24"/>
          <w:szCs w:val="24"/>
        </w:rPr>
      </w:pPr>
      <w:r w:rsidRPr="00DB68BB">
        <w:rPr>
          <w:color w:val="000000" w:themeColor="text1"/>
          <w:sz w:val="24"/>
          <w:szCs w:val="24"/>
        </w:rPr>
        <w:t xml:space="preserve">16. Ugdymas ne mokyklos aplinkoje Mokyklos direktoriaus įsakymu gali būti organizuojamas laisvomis nuo ugdymo dienomis ar pasibaigus dienos ugdymo procesui ir yra įskaitomas į ugdymui skirtą laiką. </w:t>
      </w:r>
    </w:p>
    <w:p w14:paraId="1876A7EB" w14:textId="77777777" w:rsidR="00DB68BB" w:rsidRPr="00DB68BB" w:rsidRDefault="00DB68BB" w:rsidP="00DB68BB">
      <w:pPr>
        <w:overflowPunct w:val="0"/>
        <w:spacing w:line="276" w:lineRule="auto"/>
        <w:ind w:firstLine="567"/>
        <w:jc w:val="both"/>
        <w:rPr>
          <w:color w:val="000000" w:themeColor="text1"/>
          <w:sz w:val="24"/>
          <w:szCs w:val="24"/>
        </w:rPr>
      </w:pPr>
    </w:p>
    <w:p w14:paraId="1B14A92E" w14:textId="77777777" w:rsidR="00DB68BB" w:rsidRPr="00DB68BB" w:rsidRDefault="00DB68BB" w:rsidP="00DB68BB">
      <w:pPr>
        <w:spacing w:line="276" w:lineRule="auto"/>
        <w:jc w:val="center"/>
        <w:rPr>
          <w:color w:val="000000" w:themeColor="text1"/>
          <w:sz w:val="24"/>
          <w:szCs w:val="24"/>
        </w:rPr>
      </w:pPr>
      <w:r w:rsidRPr="00DB68BB">
        <w:rPr>
          <w:bCs/>
          <w:color w:val="000000" w:themeColor="text1"/>
          <w:sz w:val="24"/>
          <w:szCs w:val="24"/>
        </w:rPr>
        <w:t>__________________</w:t>
      </w:r>
    </w:p>
    <w:p w14:paraId="02AB1624" w14:textId="77777777" w:rsidR="00DB68BB" w:rsidRPr="00DB68BB" w:rsidRDefault="00DB68BB" w:rsidP="00DB68BB">
      <w:pPr>
        <w:spacing w:line="276" w:lineRule="auto"/>
        <w:rPr>
          <w:color w:val="000000" w:themeColor="text1"/>
          <w:sz w:val="24"/>
          <w:szCs w:val="24"/>
        </w:rPr>
      </w:pPr>
    </w:p>
    <w:p w14:paraId="43597171" w14:textId="2314285D" w:rsidR="00A84A3F" w:rsidRPr="00DB68BB" w:rsidRDefault="00A84A3F" w:rsidP="0039363D">
      <w:pPr>
        <w:rPr>
          <w:sz w:val="24"/>
          <w:szCs w:val="24"/>
        </w:rPr>
      </w:pPr>
    </w:p>
    <w:sectPr w:rsidR="00A84A3F" w:rsidRPr="00DB68BB" w:rsidSect="004E25E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1810" w14:textId="77777777" w:rsidR="00A3417A" w:rsidRDefault="00A3417A" w:rsidP="002C3DF7">
      <w:r>
        <w:separator/>
      </w:r>
    </w:p>
  </w:endnote>
  <w:endnote w:type="continuationSeparator" w:id="0">
    <w:p w14:paraId="6484F8F5" w14:textId="77777777" w:rsidR="00A3417A" w:rsidRDefault="00A3417A" w:rsidP="002C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iberation Sans">
    <w:charset w:val="00"/>
    <w:family w:val="roman"/>
    <w:pitch w:val="default"/>
  </w:font>
  <w:font w:name="PingFang SC">
    <w:charset w:val="00"/>
    <w:family w:val="roman"/>
    <w:pitch w:val="default"/>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9DB6" w14:textId="77777777" w:rsidR="00650A67" w:rsidRDefault="00A3417A">
    <w:pPr>
      <w:tabs>
        <w:tab w:val="center" w:pos="4153"/>
        <w:tab w:val="right" w:pos="8306"/>
      </w:tabs>
      <w:ind w:right="360"/>
      <w:rPr>
        <w:rFonts w:ascii="Helvetica Neue" w:eastAsia="Helvetica Neue" w:hAnsi="Helvetica Neue" w:cs="Helvetica Neu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28AA" w14:textId="77777777" w:rsidR="00650A67" w:rsidRDefault="00A3417A">
    <w:pPr>
      <w:tabs>
        <w:tab w:val="center" w:pos="4153"/>
        <w:tab w:val="right" w:pos="8306"/>
      </w:tabs>
      <w:ind w:right="360"/>
      <w:rPr>
        <w:rFonts w:ascii="Helvetica Neue" w:eastAsia="Helvetica Neue" w:hAnsi="Helvetica Neue" w:cs="Helvetica Neu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97EF" w14:textId="77777777" w:rsidR="00650A67" w:rsidRDefault="00A3417A">
    <w:pPr>
      <w:tabs>
        <w:tab w:val="center" w:pos="4153"/>
        <w:tab w:val="right" w:pos="8306"/>
      </w:tabs>
      <w:ind w:right="360"/>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FCFD" w14:textId="77777777" w:rsidR="00A3417A" w:rsidRDefault="00A3417A" w:rsidP="002C3DF7">
      <w:r>
        <w:separator/>
      </w:r>
    </w:p>
  </w:footnote>
  <w:footnote w:type="continuationSeparator" w:id="0">
    <w:p w14:paraId="37E66A7F" w14:textId="77777777" w:rsidR="00A3417A" w:rsidRDefault="00A3417A" w:rsidP="002C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471947"/>
      <w:docPartObj>
        <w:docPartGallery w:val="Page Numbers (Top of Page)"/>
        <w:docPartUnique/>
      </w:docPartObj>
    </w:sdtPr>
    <w:sdtEndPr/>
    <w:sdtContent>
      <w:p w14:paraId="32261823" w14:textId="77777777" w:rsidR="00650A67" w:rsidRDefault="00A3417A" w:rsidP="00274014">
        <w:pPr>
          <w:pStyle w:val="Antrats"/>
          <w:jc w:val="center"/>
        </w:pPr>
        <w:r>
          <w:fldChar w:fldCharType="begin"/>
        </w:r>
        <w:r>
          <w:instrText xml:space="preserve">PAGE   </w:instrText>
        </w:r>
        <w:r>
          <w:instrText>\* MERGEFORMAT</w:instrText>
        </w:r>
        <w:r>
          <w:fldChar w:fldCharType="separate"/>
        </w:r>
        <w:r>
          <w:rPr>
            <w:noProof/>
          </w:rPr>
          <w:t>19</w:t>
        </w:r>
        <w:r>
          <w:fldChar w:fldCharType="end"/>
        </w:r>
      </w:p>
    </w:sdtContent>
  </w:sdt>
  <w:p w14:paraId="7A78D100" w14:textId="77777777" w:rsidR="00650A67" w:rsidRDefault="00A3417A">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C0D8" w14:textId="77777777" w:rsidR="00650A67" w:rsidRDefault="00A3417A">
    <w:pPr>
      <w:pBdr>
        <w:top w:val="single" w:sz="2" w:space="31" w:color="FFFFFF" w:shadow="1"/>
        <w:left w:val="single" w:sz="2" w:space="31" w:color="FFFFFF" w:shadow="1"/>
        <w:bottom w:val="single" w:sz="2" w:space="31" w:color="FFFFFF" w:shadow="1"/>
        <w:right w:val="single" w:sz="2" w:space="31" w:color="FFFFFF" w:shadow="1"/>
      </w:pBdr>
      <w:tabs>
        <w:tab w:val="center" w:pos="4680"/>
        <w:tab w:val="right" w:pos="9360"/>
      </w:tabs>
      <w:jc w:val="cente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PAGE </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7946E1E7" w14:textId="77777777" w:rsidR="00650A67" w:rsidRDefault="00A3417A">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AEE7" w14:textId="77777777" w:rsidR="00650A67" w:rsidRDefault="00A3417A">
    <w:pPr>
      <w:pBdr>
        <w:top w:val="single" w:sz="2" w:space="31" w:color="FFFFFF" w:shadow="1"/>
        <w:left w:val="single" w:sz="2" w:space="31" w:color="FFFFFF" w:shadow="1"/>
        <w:bottom w:val="single" w:sz="2" w:space="31" w:color="FFFFFF" w:shadow="1"/>
        <w:right w:val="single" w:sz="2" w:space="31" w:color="FFFFFF" w:shadow="1"/>
      </w:pBdr>
      <w:tabs>
        <w:tab w:val="center" w:pos="4680"/>
        <w:tab w:val="right" w:pos="9360"/>
      </w:tabs>
      <w:jc w:val="cente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PAGE </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0AFDC510" w14:textId="77777777" w:rsidR="00650A67" w:rsidRDefault="00A3417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5FB0"/>
    <w:multiLevelType w:val="multilevel"/>
    <w:tmpl w:val="4C363C6A"/>
    <w:lvl w:ilvl="0">
      <w:start w:val="59"/>
      <w:numFmt w:val="decimal"/>
      <w:lvlText w:val="%1."/>
      <w:lvlJc w:val="left"/>
      <w:pPr>
        <w:ind w:left="720" w:hanging="360"/>
      </w:pPr>
      <w:rPr>
        <w:rFonts w:ascii="Times New Roman" w:eastAsia="Aptos" w:hAnsi="Times New Roman" w:cs="Times New Roman"/>
        <w:color w:val="0E284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CC429C"/>
    <w:multiLevelType w:val="multilevel"/>
    <w:tmpl w:val="5DA4DA5C"/>
    <w:lvl w:ilvl="0">
      <w:start w:val="2026"/>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B76871"/>
    <w:multiLevelType w:val="multilevel"/>
    <w:tmpl w:val="160AE8FE"/>
    <w:lvl w:ilvl="0">
      <w:start w:val="5"/>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5E194214"/>
    <w:multiLevelType w:val="multilevel"/>
    <w:tmpl w:val="88B046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63BD085F"/>
    <w:multiLevelType w:val="multilevel"/>
    <w:tmpl w:val="BAF82E10"/>
    <w:lvl w:ilvl="0">
      <w:start w:val="5"/>
      <w:numFmt w:val="decimal"/>
      <w:lvlText w:val="%1."/>
      <w:lvlJc w:val="left"/>
      <w:pPr>
        <w:ind w:left="928" w:hanging="360"/>
      </w:pPr>
      <w:rPr>
        <w:rFonts w:ascii="Times New Roman" w:eastAsia="Times New Roman" w:hAnsi="Times New Roman"/>
        <w:sz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F43718F"/>
    <w:multiLevelType w:val="multilevel"/>
    <w:tmpl w:val="8EE8DCF4"/>
    <w:lvl w:ilvl="0">
      <w:start w:val="11"/>
      <w:numFmt w:val="decimal"/>
      <w:lvlText w:val="%1."/>
      <w:lvlJc w:val="left"/>
      <w:pPr>
        <w:ind w:left="502" w:hanging="360"/>
      </w:pPr>
      <w:rPr>
        <w:rFonts w:ascii="Times New Roman" w:eastAsia="Times New Roman" w:hAnsi="Times New Roman" w:cs="Times New Roman"/>
      </w:rPr>
    </w:lvl>
    <w:lvl w:ilvl="1">
      <w:start w:val="1"/>
      <w:numFmt w:val="lowerLetter"/>
      <w:lvlText w:val="%2."/>
      <w:lvlJc w:val="left"/>
      <w:pPr>
        <w:ind w:left="-3448" w:hanging="360"/>
      </w:pPr>
    </w:lvl>
    <w:lvl w:ilvl="2">
      <w:start w:val="1"/>
      <w:numFmt w:val="lowerRoman"/>
      <w:lvlText w:val="%3."/>
      <w:lvlJc w:val="right"/>
      <w:pPr>
        <w:ind w:left="-2728" w:hanging="180"/>
      </w:pPr>
    </w:lvl>
    <w:lvl w:ilvl="3">
      <w:start w:val="1"/>
      <w:numFmt w:val="decimal"/>
      <w:lvlText w:val="%4."/>
      <w:lvlJc w:val="left"/>
      <w:pPr>
        <w:ind w:left="-2008" w:hanging="360"/>
      </w:pPr>
    </w:lvl>
    <w:lvl w:ilvl="4">
      <w:start w:val="1"/>
      <w:numFmt w:val="lowerLetter"/>
      <w:lvlText w:val="%5."/>
      <w:lvlJc w:val="left"/>
      <w:pPr>
        <w:ind w:left="-1288" w:hanging="360"/>
      </w:pPr>
    </w:lvl>
    <w:lvl w:ilvl="5">
      <w:start w:val="1"/>
      <w:numFmt w:val="lowerRoman"/>
      <w:lvlText w:val="%6."/>
      <w:lvlJc w:val="right"/>
      <w:pPr>
        <w:ind w:left="-568" w:hanging="180"/>
      </w:pPr>
    </w:lvl>
    <w:lvl w:ilvl="6">
      <w:start w:val="1"/>
      <w:numFmt w:val="decimal"/>
      <w:lvlText w:val="%7."/>
      <w:lvlJc w:val="left"/>
      <w:pPr>
        <w:ind w:left="152" w:hanging="360"/>
      </w:pPr>
    </w:lvl>
    <w:lvl w:ilvl="7">
      <w:start w:val="1"/>
      <w:numFmt w:val="lowerLetter"/>
      <w:lvlText w:val="%8."/>
      <w:lvlJc w:val="left"/>
      <w:pPr>
        <w:ind w:left="872" w:hanging="360"/>
      </w:pPr>
    </w:lvl>
    <w:lvl w:ilvl="8">
      <w:start w:val="1"/>
      <w:numFmt w:val="lowerRoman"/>
      <w:lvlText w:val="%9."/>
      <w:lvlJc w:val="right"/>
      <w:pPr>
        <w:ind w:left="1592"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5"/>
    <w:rsid w:val="00010A93"/>
    <w:rsid w:val="0002178D"/>
    <w:rsid w:val="000976BF"/>
    <w:rsid w:val="001558DA"/>
    <w:rsid w:val="001B5D1F"/>
    <w:rsid w:val="00235C71"/>
    <w:rsid w:val="002512B6"/>
    <w:rsid w:val="00265ADB"/>
    <w:rsid w:val="002C3DF7"/>
    <w:rsid w:val="003709C6"/>
    <w:rsid w:val="0039363D"/>
    <w:rsid w:val="003D2589"/>
    <w:rsid w:val="004E25E5"/>
    <w:rsid w:val="00516127"/>
    <w:rsid w:val="00566C57"/>
    <w:rsid w:val="005E12AF"/>
    <w:rsid w:val="00663950"/>
    <w:rsid w:val="0066560B"/>
    <w:rsid w:val="006A0F9E"/>
    <w:rsid w:val="006C1045"/>
    <w:rsid w:val="0077150A"/>
    <w:rsid w:val="00810036"/>
    <w:rsid w:val="0089135A"/>
    <w:rsid w:val="00923D41"/>
    <w:rsid w:val="009F028A"/>
    <w:rsid w:val="00A22E9F"/>
    <w:rsid w:val="00A3417A"/>
    <w:rsid w:val="00A84A3F"/>
    <w:rsid w:val="00B15815"/>
    <w:rsid w:val="00B16A55"/>
    <w:rsid w:val="00BE79E6"/>
    <w:rsid w:val="00C40013"/>
    <w:rsid w:val="00C852B2"/>
    <w:rsid w:val="00CA0D0D"/>
    <w:rsid w:val="00CA44FB"/>
    <w:rsid w:val="00D15246"/>
    <w:rsid w:val="00D3399F"/>
    <w:rsid w:val="00DA57FC"/>
    <w:rsid w:val="00DB68BB"/>
    <w:rsid w:val="00E15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7534"/>
  <w15:chartTrackingRefBased/>
  <w15:docId w15:val="{C6AC7C06-A464-47D4-84B6-303B8599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1045"/>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DB68BB"/>
    <w:pPr>
      <w:keepNext/>
      <w:keepLines/>
      <w:suppressAutoHyphens/>
      <w:autoSpaceDN w:val="0"/>
      <w:spacing w:before="360" w:after="80"/>
      <w:textAlignment w:val="baseline"/>
      <w:outlineLvl w:val="0"/>
    </w:pPr>
    <w:rPr>
      <w:rFonts w:ascii="Aptos Display" w:hAnsi="Aptos Display"/>
      <w:color w:val="0F4761"/>
      <w:sz w:val="40"/>
      <w:szCs w:val="40"/>
      <w:lang w:eastAsia="lt-LT"/>
    </w:rPr>
  </w:style>
  <w:style w:type="paragraph" w:styleId="Antrat2">
    <w:name w:val="heading 2"/>
    <w:basedOn w:val="prastasis"/>
    <w:next w:val="prastasis"/>
    <w:link w:val="Antrat2Diagrama"/>
    <w:uiPriority w:val="9"/>
    <w:semiHidden/>
    <w:unhideWhenUsed/>
    <w:qFormat/>
    <w:rsid w:val="00DB68BB"/>
    <w:pPr>
      <w:keepNext/>
      <w:keepLines/>
      <w:suppressAutoHyphens/>
      <w:autoSpaceDN w:val="0"/>
      <w:spacing w:before="160" w:after="80"/>
      <w:textAlignment w:val="baseline"/>
      <w:outlineLvl w:val="1"/>
    </w:pPr>
    <w:rPr>
      <w:rFonts w:ascii="Aptos Display" w:hAnsi="Aptos Display"/>
      <w:color w:val="0F4761"/>
      <w:sz w:val="32"/>
      <w:szCs w:val="32"/>
      <w:lang w:eastAsia="lt-LT"/>
    </w:rPr>
  </w:style>
  <w:style w:type="paragraph" w:styleId="Antrat3">
    <w:name w:val="heading 3"/>
    <w:basedOn w:val="prastasis"/>
    <w:next w:val="prastasis"/>
    <w:link w:val="Antrat3Diagrama"/>
    <w:uiPriority w:val="9"/>
    <w:semiHidden/>
    <w:unhideWhenUsed/>
    <w:qFormat/>
    <w:rsid w:val="00DB68BB"/>
    <w:pPr>
      <w:keepNext/>
      <w:keepLines/>
      <w:suppressAutoHyphens/>
      <w:autoSpaceDN w:val="0"/>
      <w:spacing w:before="160" w:after="80"/>
      <w:textAlignment w:val="baseline"/>
      <w:outlineLvl w:val="2"/>
    </w:pPr>
    <w:rPr>
      <w:rFonts w:ascii="Liberation Serif" w:hAnsi="Liberation Serif"/>
      <w:color w:val="0F4761"/>
      <w:sz w:val="28"/>
      <w:szCs w:val="28"/>
      <w:lang w:eastAsia="lt-LT"/>
    </w:rPr>
  </w:style>
  <w:style w:type="paragraph" w:styleId="Antrat4">
    <w:name w:val="heading 4"/>
    <w:basedOn w:val="prastasis"/>
    <w:next w:val="prastasis"/>
    <w:link w:val="Antrat4Diagrama"/>
    <w:uiPriority w:val="9"/>
    <w:semiHidden/>
    <w:unhideWhenUsed/>
    <w:qFormat/>
    <w:rsid w:val="00DB68BB"/>
    <w:pPr>
      <w:keepNext/>
      <w:keepLines/>
      <w:suppressAutoHyphens/>
      <w:autoSpaceDN w:val="0"/>
      <w:spacing w:before="80" w:after="40"/>
      <w:textAlignment w:val="baseline"/>
      <w:outlineLvl w:val="3"/>
    </w:pPr>
    <w:rPr>
      <w:rFonts w:ascii="Liberation Serif" w:hAnsi="Liberation Serif"/>
      <w:i/>
      <w:iCs/>
      <w:color w:val="0F4761"/>
      <w:sz w:val="24"/>
      <w:szCs w:val="24"/>
      <w:lang w:eastAsia="lt-LT"/>
    </w:rPr>
  </w:style>
  <w:style w:type="paragraph" w:styleId="Antrat5">
    <w:name w:val="heading 5"/>
    <w:basedOn w:val="prastasis"/>
    <w:next w:val="prastasis"/>
    <w:link w:val="Antrat5Diagrama"/>
    <w:uiPriority w:val="9"/>
    <w:semiHidden/>
    <w:unhideWhenUsed/>
    <w:qFormat/>
    <w:rsid w:val="00DB68BB"/>
    <w:pPr>
      <w:keepNext/>
      <w:keepLines/>
      <w:suppressAutoHyphens/>
      <w:autoSpaceDN w:val="0"/>
      <w:spacing w:before="80" w:after="40"/>
      <w:textAlignment w:val="baseline"/>
      <w:outlineLvl w:val="4"/>
    </w:pPr>
    <w:rPr>
      <w:rFonts w:ascii="Liberation Serif" w:hAnsi="Liberation Serif"/>
      <w:color w:val="0F4761"/>
      <w:sz w:val="24"/>
      <w:szCs w:val="24"/>
      <w:lang w:eastAsia="lt-LT"/>
    </w:rPr>
  </w:style>
  <w:style w:type="paragraph" w:styleId="Antrat6">
    <w:name w:val="heading 6"/>
    <w:basedOn w:val="prastasis"/>
    <w:next w:val="prastasis"/>
    <w:link w:val="Antrat6Diagrama"/>
    <w:uiPriority w:val="9"/>
    <w:semiHidden/>
    <w:unhideWhenUsed/>
    <w:qFormat/>
    <w:rsid w:val="00DB68BB"/>
    <w:pPr>
      <w:keepNext/>
      <w:keepLines/>
      <w:suppressAutoHyphens/>
      <w:autoSpaceDN w:val="0"/>
      <w:spacing w:before="40"/>
      <w:textAlignment w:val="baseline"/>
      <w:outlineLvl w:val="5"/>
    </w:pPr>
    <w:rPr>
      <w:rFonts w:ascii="Liberation Serif" w:hAnsi="Liberation Serif"/>
      <w:i/>
      <w:iCs/>
      <w:color w:val="595959"/>
      <w:sz w:val="24"/>
      <w:szCs w:val="24"/>
      <w:lang w:eastAsia="lt-LT"/>
    </w:rPr>
  </w:style>
  <w:style w:type="paragraph" w:styleId="Antrat7">
    <w:name w:val="heading 7"/>
    <w:basedOn w:val="prastasis"/>
    <w:next w:val="prastasis"/>
    <w:link w:val="Antrat7Diagrama"/>
    <w:rsid w:val="00DB68BB"/>
    <w:pPr>
      <w:keepNext/>
      <w:keepLines/>
      <w:suppressAutoHyphens/>
      <w:autoSpaceDN w:val="0"/>
      <w:spacing w:before="40"/>
      <w:textAlignment w:val="baseline"/>
      <w:outlineLvl w:val="6"/>
    </w:pPr>
    <w:rPr>
      <w:rFonts w:ascii="Liberation Serif" w:hAnsi="Liberation Serif"/>
      <w:color w:val="595959"/>
      <w:sz w:val="24"/>
      <w:szCs w:val="24"/>
      <w:lang w:eastAsia="lt-LT"/>
    </w:rPr>
  </w:style>
  <w:style w:type="paragraph" w:styleId="Antrat8">
    <w:name w:val="heading 8"/>
    <w:basedOn w:val="prastasis"/>
    <w:next w:val="prastasis"/>
    <w:link w:val="Antrat8Diagrama"/>
    <w:rsid w:val="00DB68BB"/>
    <w:pPr>
      <w:keepNext/>
      <w:keepLines/>
      <w:suppressAutoHyphens/>
      <w:autoSpaceDN w:val="0"/>
      <w:textAlignment w:val="baseline"/>
      <w:outlineLvl w:val="7"/>
    </w:pPr>
    <w:rPr>
      <w:rFonts w:ascii="Liberation Serif" w:hAnsi="Liberation Serif"/>
      <w:i/>
      <w:iCs/>
      <w:color w:val="272727"/>
      <w:sz w:val="24"/>
      <w:szCs w:val="24"/>
      <w:lang w:eastAsia="lt-LT"/>
    </w:rPr>
  </w:style>
  <w:style w:type="paragraph" w:styleId="Antrat9">
    <w:name w:val="heading 9"/>
    <w:basedOn w:val="prastasis"/>
    <w:next w:val="prastasis"/>
    <w:link w:val="Antrat9Diagrama"/>
    <w:rsid w:val="00DB68BB"/>
    <w:pPr>
      <w:keepNext/>
      <w:keepLines/>
      <w:suppressAutoHyphens/>
      <w:autoSpaceDN w:val="0"/>
      <w:textAlignment w:val="baseline"/>
      <w:outlineLvl w:val="8"/>
    </w:pPr>
    <w:rPr>
      <w:rFonts w:ascii="Liberation Serif" w:hAnsi="Liberation Serif"/>
      <w:color w:val="272727"/>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68BB"/>
    <w:rPr>
      <w:rFonts w:ascii="Aptos Display" w:eastAsia="Times New Roman" w:hAnsi="Aptos Display" w:cs="Times New Roman"/>
      <w:color w:val="0F4761"/>
      <w:sz w:val="40"/>
      <w:szCs w:val="40"/>
      <w:lang w:eastAsia="lt-LT"/>
    </w:rPr>
  </w:style>
  <w:style w:type="character" w:customStyle="1" w:styleId="Antrat2Diagrama">
    <w:name w:val="Antraštė 2 Diagrama"/>
    <w:basedOn w:val="Numatytasispastraiposriftas"/>
    <w:link w:val="Antrat2"/>
    <w:uiPriority w:val="9"/>
    <w:semiHidden/>
    <w:rsid w:val="00DB68BB"/>
    <w:rPr>
      <w:rFonts w:ascii="Aptos Display" w:eastAsia="Times New Roman" w:hAnsi="Aptos Display" w:cs="Times New Roman"/>
      <w:color w:val="0F4761"/>
      <w:sz w:val="32"/>
      <w:szCs w:val="32"/>
      <w:lang w:eastAsia="lt-LT"/>
    </w:rPr>
  </w:style>
  <w:style w:type="character" w:customStyle="1" w:styleId="Antrat7Diagrama">
    <w:name w:val="Antraštė 7 Diagrama"/>
    <w:basedOn w:val="Numatytasispastraiposriftas"/>
    <w:link w:val="Antrat7"/>
    <w:rsid w:val="00DB68BB"/>
    <w:rPr>
      <w:rFonts w:ascii="Liberation Serif" w:eastAsia="Times New Roman" w:hAnsi="Liberation Serif" w:cs="Times New Roman"/>
      <w:color w:val="595959"/>
      <w:sz w:val="24"/>
      <w:szCs w:val="24"/>
      <w:lang w:eastAsia="lt-LT"/>
    </w:rPr>
  </w:style>
  <w:style w:type="character" w:customStyle="1" w:styleId="Antrat8Diagrama">
    <w:name w:val="Antraštė 8 Diagrama"/>
    <w:basedOn w:val="Numatytasispastraiposriftas"/>
    <w:link w:val="Antrat8"/>
    <w:rsid w:val="00DB68BB"/>
    <w:rPr>
      <w:rFonts w:ascii="Liberation Serif" w:eastAsia="Times New Roman" w:hAnsi="Liberation Serif" w:cs="Times New Roman"/>
      <w:i/>
      <w:iCs/>
      <w:color w:val="272727"/>
      <w:sz w:val="24"/>
      <w:szCs w:val="24"/>
      <w:lang w:eastAsia="lt-LT"/>
    </w:rPr>
  </w:style>
  <w:style w:type="character" w:customStyle="1" w:styleId="Antrat9Diagrama">
    <w:name w:val="Antraštė 9 Diagrama"/>
    <w:basedOn w:val="Numatytasispastraiposriftas"/>
    <w:link w:val="Antrat9"/>
    <w:rsid w:val="00DB68BB"/>
    <w:rPr>
      <w:rFonts w:ascii="Liberation Serif" w:eastAsia="Times New Roman" w:hAnsi="Liberation Serif" w:cs="Times New Roman"/>
      <w:color w:val="272727"/>
      <w:sz w:val="24"/>
      <w:szCs w:val="24"/>
      <w:lang w:eastAsia="lt-LT"/>
    </w:rPr>
  </w:style>
  <w:style w:type="character" w:customStyle="1" w:styleId="Antrat3Diagrama">
    <w:name w:val="Antraštė 3 Diagrama"/>
    <w:basedOn w:val="Numatytasispastraiposriftas"/>
    <w:link w:val="Antrat3"/>
    <w:uiPriority w:val="9"/>
    <w:semiHidden/>
    <w:rsid w:val="00DB68BB"/>
    <w:rPr>
      <w:rFonts w:ascii="Liberation Serif" w:eastAsia="Times New Roman" w:hAnsi="Liberation Serif" w:cs="Times New Roman"/>
      <w:color w:val="0F4761"/>
      <w:sz w:val="28"/>
      <w:szCs w:val="28"/>
      <w:lang w:eastAsia="lt-LT"/>
    </w:rPr>
  </w:style>
  <w:style w:type="character" w:customStyle="1" w:styleId="Antrat4Diagrama">
    <w:name w:val="Antraštė 4 Diagrama"/>
    <w:basedOn w:val="Numatytasispastraiposriftas"/>
    <w:link w:val="Antrat4"/>
    <w:uiPriority w:val="9"/>
    <w:semiHidden/>
    <w:rsid w:val="00DB68BB"/>
    <w:rPr>
      <w:rFonts w:ascii="Liberation Serif" w:eastAsia="Times New Roman" w:hAnsi="Liberation Serif" w:cs="Times New Roman"/>
      <w:i/>
      <w:iCs/>
      <w:color w:val="0F4761"/>
      <w:sz w:val="24"/>
      <w:szCs w:val="24"/>
      <w:lang w:eastAsia="lt-LT"/>
    </w:rPr>
  </w:style>
  <w:style w:type="character" w:customStyle="1" w:styleId="Antrat5Diagrama">
    <w:name w:val="Antraštė 5 Diagrama"/>
    <w:basedOn w:val="Numatytasispastraiposriftas"/>
    <w:link w:val="Antrat5"/>
    <w:uiPriority w:val="9"/>
    <w:semiHidden/>
    <w:rsid w:val="00DB68BB"/>
    <w:rPr>
      <w:rFonts w:ascii="Liberation Serif" w:eastAsia="Times New Roman" w:hAnsi="Liberation Serif" w:cs="Times New Roman"/>
      <w:color w:val="0F4761"/>
      <w:sz w:val="24"/>
      <w:szCs w:val="24"/>
      <w:lang w:eastAsia="lt-LT"/>
    </w:rPr>
  </w:style>
  <w:style w:type="character" w:customStyle="1" w:styleId="Antrat6Diagrama">
    <w:name w:val="Antraštė 6 Diagrama"/>
    <w:basedOn w:val="Numatytasispastraiposriftas"/>
    <w:link w:val="Antrat6"/>
    <w:uiPriority w:val="9"/>
    <w:semiHidden/>
    <w:rsid w:val="00DB68BB"/>
    <w:rPr>
      <w:rFonts w:ascii="Liberation Serif" w:eastAsia="Times New Roman" w:hAnsi="Liberation Serif" w:cs="Times New Roman"/>
      <w:i/>
      <w:iCs/>
      <w:color w:val="595959"/>
      <w:sz w:val="24"/>
      <w:szCs w:val="24"/>
      <w:lang w:eastAsia="lt-LT"/>
    </w:rPr>
  </w:style>
  <w:style w:type="paragraph" w:styleId="Pavadinimas">
    <w:name w:val="Title"/>
    <w:basedOn w:val="prastasis"/>
    <w:next w:val="prastasis"/>
    <w:link w:val="PavadinimasDiagrama"/>
    <w:uiPriority w:val="10"/>
    <w:qFormat/>
    <w:rsid w:val="00DB68BB"/>
    <w:pPr>
      <w:suppressAutoHyphens/>
      <w:autoSpaceDN w:val="0"/>
      <w:spacing w:after="80"/>
      <w:textAlignment w:val="baseline"/>
    </w:pPr>
    <w:rPr>
      <w:rFonts w:ascii="Aptos Display" w:hAnsi="Aptos Display"/>
      <w:spacing w:val="-10"/>
      <w:kern w:val="3"/>
      <w:sz w:val="56"/>
      <w:szCs w:val="56"/>
      <w:lang w:eastAsia="lt-LT"/>
    </w:rPr>
  </w:style>
  <w:style w:type="character" w:customStyle="1" w:styleId="PavadinimasDiagrama">
    <w:name w:val="Pavadinimas Diagrama"/>
    <w:basedOn w:val="Numatytasispastraiposriftas"/>
    <w:link w:val="Pavadinimas"/>
    <w:uiPriority w:val="10"/>
    <w:rsid w:val="00DB68BB"/>
    <w:rPr>
      <w:rFonts w:ascii="Aptos Display" w:eastAsia="Times New Roman" w:hAnsi="Aptos Display" w:cs="Times New Roman"/>
      <w:spacing w:val="-10"/>
      <w:kern w:val="3"/>
      <w:sz w:val="56"/>
      <w:szCs w:val="56"/>
      <w:lang w:eastAsia="lt-LT"/>
    </w:rPr>
  </w:style>
  <w:style w:type="paragraph" w:styleId="Paantrat">
    <w:name w:val="Subtitle"/>
    <w:basedOn w:val="prastasis"/>
    <w:next w:val="prastasis"/>
    <w:link w:val="PaantratDiagrama"/>
    <w:uiPriority w:val="11"/>
    <w:qFormat/>
    <w:rsid w:val="00DB68BB"/>
    <w:pPr>
      <w:suppressAutoHyphens/>
      <w:autoSpaceDN w:val="0"/>
      <w:textAlignment w:val="baseline"/>
    </w:pPr>
    <w:rPr>
      <w:rFonts w:ascii="Liberation Serif" w:hAnsi="Liberation Serif"/>
      <w:color w:val="595959"/>
      <w:spacing w:val="15"/>
      <w:sz w:val="28"/>
      <w:szCs w:val="28"/>
      <w:lang w:eastAsia="lt-LT"/>
    </w:rPr>
  </w:style>
  <w:style w:type="character" w:customStyle="1" w:styleId="PaantratDiagrama">
    <w:name w:val="Paantraštė Diagrama"/>
    <w:basedOn w:val="Numatytasispastraiposriftas"/>
    <w:link w:val="Paantrat"/>
    <w:uiPriority w:val="11"/>
    <w:rsid w:val="00DB68BB"/>
    <w:rPr>
      <w:rFonts w:ascii="Liberation Serif" w:eastAsia="Times New Roman" w:hAnsi="Liberation Serif" w:cs="Times New Roman"/>
      <w:color w:val="595959"/>
      <w:spacing w:val="15"/>
      <w:sz w:val="28"/>
      <w:szCs w:val="28"/>
      <w:lang w:eastAsia="lt-LT"/>
    </w:rPr>
  </w:style>
  <w:style w:type="paragraph" w:styleId="Citata">
    <w:name w:val="Quote"/>
    <w:basedOn w:val="prastasis"/>
    <w:next w:val="prastasis"/>
    <w:link w:val="CitataDiagrama"/>
    <w:rsid w:val="00DB68BB"/>
    <w:pPr>
      <w:suppressAutoHyphens/>
      <w:autoSpaceDN w:val="0"/>
      <w:spacing w:before="160"/>
      <w:jc w:val="center"/>
      <w:textAlignment w:val="baseline"/>
    </w:pPr>
    <w:rPr>
      <w:rFonts w:ascii="Liberation Serif" w:eastAsia="Liberation Serif" w:hAnsi="Liberation Serif" w:cs="Liberation Serif"/>
      <w:i/>
      <w:iCs/>
      <w:color w:val="404040"/>
      <w:sz w:val="24"/>
      <w:szCs w:val="24"/>
      <w:lang w:eastAsia="lt-LT"/>
    </w:rPr>
  </w:style>
  <w:style w:type="character" w:customStyle="1" w:styleId="CitataDiagrama">
    <w:name w:val="Citata Diagrama"/>
    <w:basedOn w:val="Numatytasispastraiposriftas"/>
    <w:link w:val="Citata"/>
    <w:rsid w:val="00DB68BB"/>
    <w:rPr>
      <w:rFonts w:ascii="Liberation Serif" w:eastAsia="Liberation Serif" w:hAnsi="Liberation Serif" w:cs="Liberation Serif"/>
      <w:i/>
      <w:iCs/>
      <w:color w:val="404040"/>
      <w:sz w:val="24"/>
      <w:szCs w:val="24"/>
      <w:lang w:eastAsia="lt-LT"/>
    </w:rPr>
  </w:style>
  <w:style w:type="paragraph" w:styleId="Sraopastraipa">
    <w:name w:val="List Paragraph"/>
    <w:basedOn w:val="prastasis"/>
    <w:rsid w:val="00DB68BB"/>
    <w:pPr>
      <w:suppressAutoHyphens/>
      <w:autoSpaceDN w:val="0"/>
      <w:ind w:left="720"/>
      <w:textAlignment w:val="baseline"/>
    </w:pPr>
    <w:rPr>
      <w:rFonts w:ascii="Liberation Serif" w:eastAsia="Liberation Serif" w:hAnsi="Liberation Serif" w:cs="Liberation Serif"/>
      <w:sz w:val="24"/>
      <w:szCs w:val="24"/>
      <w:lang w:eastAsia="lt-LT"/>
    </w:rPr>
  </w:style>
  <w:style w:type="character" w:styleId="Rykuspabraukimas">
    <w:name w:val="Intense Emphasis"/>
    <w:basedOn w:val="Numatytasispastraiposriftas"/>
    <w:rsid w:val="00DB68BB"/>
    <w:rPr>
      <w:i/>
      <w:iCs/>
      <w:color w:val="0F4761"/>
    </w:rPr>
  </w:style>
  <w:style w:type="paragraph" w:styleId="Iskirtacitata">
    <w:name w:val="Intense Quote"/>
    <w:basedOn w:val="prastasis"/>
    <w:next w:val="prastasis"/>
    <w:link w:val="IskirtacitataDiagrama"/>
    <w:rsid w:val="00DB68BB"/>
    <w:pPr>
      <w:pBdr>
        <w:top w:val="single" w:sz="4" w:space="10" w:color="0F4761"/>
        <w:bottom w:val="single" w:sz="4" w:space="10" w:color="0F4761"/>
      </w:pBdr>
      <w:suppressAutoHyphens/>
      <w:autoSpaceDN w:val="0"/>
      <w:spacing w:before="360" w:after="360"/>
      <w:ind w:left="864" w:right="864"/>
      <w:jc w:val="center"/>
      <w:textAlignment w:val="baseline"/>
    </w:pPr>
    <w:rPr>
      <w:rFonts w:ascii="Liberation Serif" w:eastAsia="Liberation Serif" w:hAnsi="Liberation Serif" w:cs="Liberation Serif"/>
      <w:i/>
      <w:iCs/>
      <w:color w:val="0F4761"/>
      <w:sz w:val="24"/>
      <w:szCs w:val="24"/>
      <w:lang w:eastAsia="lt-LT"/>
    </w:rPr>
  </w:style>
  <w:style w:type="character" w:customStyle="1" w:styleId="IskirtacitataDiagrama">
    <w:name w:val="Išskirta citata Diagrama"/>
    <w:basedOn w:val="Numatytasispastraiposriftas"/>
    <w:link w:val="Iskirtacitata"/>
    <w:rsid w:val="00DB68BB"/>
    <w:rPr>
      <w:rFonts w:ascii="Liberation Serif" w:eastAsia="Liberation Serif" w:hAnsi="Liberation Serif" w:cs="Liberation Serif"/>
      <w:i/>
      <w:iCs/>
      <w:color w:val="0F4761"/>
      <w:sz w:val="24"/>
      <w:szCs w:val="24"/>
      <w:lang w:eastAsia="lt-LT"/>
    </w:rPr>
  </w:style>
  <w:style w:type="character" w:styleId="Rykinuoroda">
    <w:name w:val="Intense Reference"/>
    <w:basedOn w:val="Numatytasispastraiposriftas"/>
    <w:rsid w:val="00DB68BB"/>
    <w:rPr>
      <w:b/>
      <w:bCs/>
      <w:smallCaps/>
      <w:color w:val="0F4761"/>
      <w:spacing w:val="5"/>
    </w:rPr>
  </w:style>
  <w:style w:type="character" w:styleId="Komentaronuoroda">
    <w:name w:val="annotation reference"/>
    <w:basedOn w:val="Numatytasispastraiposriftas"/>
    <w:rsid w:val="00DB68BB"/>
    <w:rPr>
      <w:sz w:val="16"/>
      <w:szCs w:val="16"/>
    </w:rPr>
  </w:style>
  <w:style w:type="character" w:customStyle="1" w:styleId="KomentarotekstasDiagrama">
    <w:name w:val="Komentaro tekstas Diagrama"/>
    <w:basedOn w:val="Numatytasispastraiposriftas"/>
    <w:rsid w:val="00DB68BB"/>
    <w:rPr>
      <w:rFonts w:cs="Mangal"/>
      <w:sz w:val="20"/>
      <w:szCs w:val="18"/>
    </w:rPr>
  </w:style>
  <w:style w:type="character" w:customStyle="1" w:styleId="KomentarotemaDiagrama">
    <w:name w:val="Komentaro tema Diagrama"/>
    <w:basedOn w:val="KomentarotekstasDiagrama"/>
    <w:rsid w:val="00DB68BB"/>
    <w:rPr>
      <w:rFonts w:cs="Mangal"/>
      <w:b/>
      <w:bCs/>
      <w:sz w:val="20"/>
      <w:szCs w:val="18"/>
    </w:rPr>
  </w:style>
  <w:style w:type="paragraph" w:customStyle="1" w:styleId="Heading">
    <w:name w:val="Heading"/>
    <w:basedOn w:val="prastasis"/>
    <w:next w:val="Pagrindinistekstas"/>
    <w:rsid w:val="00DB68BB"/>
    <w:pPr>
      <w:keepNext/>
      <w:suppressAutoHyphens/>
      <w:autoSpaceDN w:val="0"/>
      <w:spacing w:before="240" w:after="120"/>
      <w:textAlignment w:val="baseline"/>
    </w:pPr>
    <w:rPr>
      <w:rFonts w:ascii="Liberation Sans" w:eastAsia="PingFang SC" w:hAnsi="Liberation Sans" w:cs="Liberation Serif"/>
      <w:sz w:val="28"/>
      <w:szCs w:val="28"/>
      <w:lang w:eastAsia="lt-LT"/>
    </w:rPr>
  </w:style>
  <w:style w:type="paragraph" w:styleId="Pagrindinistekstas">
    <w:name w:val="Body Text"/>
    <w:basedOn w:val="prastasis"/>
    <w:link w:val="PagrindinistekstasDiagrama"/>
    <w:rsid w:val="00DB68BB"/>
    <w:pPr>
      <w:suppressAutoHyphens/>
      <w:autoSpaceDN w:val="0"/>
      <w:spacing w:after="140" w:line="276" w:lineRule="auto"/>
      <w:textAlignment w:val="baseline"/>
    </w:pPr>
    <w:rPr>
      <w:rFonts w:ascii="Liberation Serif" w:eastAsia="Liberation Serif" w:hAnsi="Liberation Serif" w:cs="Liberation Serif"/>
      <w:sz w:val="24"/>
      <w:szCs w:val="24"/>
      <w:lang w:eastAsia="lt-LT"/>
    </w:rPr>
  </w:style>
  <w:style w:type="character" w:customStyle="1" w:styleId="PagrindinistekstasDiagrama">
    <w:name w:val="Pagrindinis tekstas Diagrama"/>
    <w:basedOn w:val="Numatytasispastraiposriftas"/>
    <w:link w:val="Pagrindinistekstas"/>
    <w:rsid w:val="00DB68BB"/>
    <w:rPr>
      <w:rFonts w:ascii="Liberation Serif" w:eastAsia="Liberation Serif" w:hAnsi="Liberation Serif" w:cs="Liberation Serif"/>
      <w:sz w:val="24"/>
      <w:szCs w:val="24"/>
      <w:lang w:eastAsia="lt-LT"/>
    </w:rPr>
  </w:style>
  <w:style w:type="paragraph" w:styleId="Sraas">
    <w:name w:val="List"/>
    <w:basedOn w:val="Pagrindinistekstas"/>
    <w:rsid w:val="00DB68BB"/>
  </w:style>
  <w:style w:type="paragraph" w:styleId="Antrat">
    <w:name w:val="caption"/>
    <w:basedOn w:val="prastasis"/>
    <w:rsid w:val="00DB68BB"/>
    <w:pPr>
      <w:suppressLineNumbers/>
      <w:suppressAutoHyphens/>
      <w:autoSpaceDN w:val="0"/>
      <w:spacing w:before="120" w:after="120"/>
      <w:textAlignment w:val="baseline"/>
    </w:pPr>
    <w:rPr>
      <w:rFonts w:ascii="Liberation Serif" w:eastAsia="Liberation Serif" w:hAnsi="Liberation Serif" w:cs="Liberation Serif"/>
      <w:i/>
      <w:iCs/>
      <w:sz w:val="24"/>
      <w:szCs w:val="24"/>
      <w:lang w:eastAsia="lt-LT"/>
    </w:rPr>
  </w:style>
  <w:style w:type="paragraph" w:customStyle="1" w:styleId="Index">
    <w:name w:val="Index"/>
    <w:basedOn w:val="prastasis"/>
    <w:rsid w:val="00DB68BB"/>
    <w:pPr>
      <w:suppressLineNumbers/>
      <w:suppressAutoHyphens/>
      <w:autoSpaceDN w:val="0"/>
      <w:textAlignment w:val="baseline"/>
    </w:pPr>
    <w:rPr>
      <w:rFonts w:ascii="Liberation Serif" w:eastAsia="Liberation Serif" w:hAnsi="Liberation Serif" w:cs="Liberation Serif"/>
      <w:sz w:val="24"/>
      <w:szCs w:val="24"/>
      <w:lang w:eastAsia="lt-LT"/>
    </w:rPr>
  </w:style>
  <w:style w:type="paragraph" w:customStyle="1" w:styleId="HeaderandFooter">
    <w:name w:val="Header and Footer"/>
    <w:basedOn w:val="prastasis"/>
    <w:rsid w:val="00DB68BB"/>
    <w:pPr>
      <w:suppressAutoHyphens/>
      <w:autoSpaceDN w:val="0"/>
      <w:textAlignment w:val="baseline"/>
    </w:pPr>
    <w:rPr>
      <w:rFonts w:ascii="Liberation Serif" w:eastAsia="Liberation Serif" w:hAnsi="Liberation Serif" w:cs="Liberation Serif"/>
      <w:sz w:val="24"/>
      <w:szCs w:val="24"/>
      <w:lang w:eastAsia="lt-LT"/>
    </w:rPr>
  </w:style>
  <w:style w:type="paragraph" w:styleId="Antrats">
    <w:name w:val="header"/>
    <w:basedOn w:val="prastasis"/>
    <w:link w:val="AntratsDiagrama"/>
    <w:uiPriority w:val="99"/>
    <w:rsid w:val="00DB68BB"/>
    <w:pPr>
      <w:tabs>
        <w:tab w:val="center" w:pos="4680"/>
        <w:tab w:val="right" w:pos="9360"/>
      </w:tabs>
      <w:suppressAutoHyphens/>
      <w:autoSpaceDN w:val="0"/>
      <w:textAlignment w:val="baseline"/>
    </w:pPr>
    <w:rPr>
      <w:rFonts w:ascii="Aptos" w:hAnsi="Aptos" w:cs="Liberation Serif"/>
      <w:sz w:val="22"/>
      <w:szCs w:val="22"/>
      <w:lang w:eastAsia="lt-LT"/>
    </w:rPr>
  </w:style>
  <w:style w:type="character" w:customStyle="1" w:styleId="AntratsDiagrama">
    <w:name w:val="Antraštės Diagrama"/>
    <w:basedOn w:val="Numatytasispastraiposriftas"/>
    <w:link w:val="Antrats"/>
    <w:uiPriority w:val="99"/>
    <w:rsid w:val="00DB68BB"/>
    <w:rPr>
      <w:rFonts w:ascii="Aptos" w:eastAsia="Times New Roman" w:hAnsi="Aptos" w:cs="Liberation Serif"/>
      <w:lang w:eastAsia="lt-LT"/>
    </w:rPr>
  </w:style>
  <w:style w:type="paragraph" w:styleId="Porat">
    <w:name w:val="footer"/>
    <w:basedOn w:val="HeaderandFooter"/>
    <w:link w:val="PoratDiagrama"/>
    <w:rsid w:val="00DB68BB"/>
  </w:style>
  <w:style w:type="character" w:customStyle="1" w:styleId="PoratDiagrama">
    <w:name w:val="Poraštė Diagrama"/>
    <w:basedOn w:val="Numatytasispastraiposriftas"/>
    <w:link w:val="Porat"/>
    <w:rsid w:val="00DB68BB"/>
    <w:rPr>
      <w:rFonts w:ascii="Liberation Serif" w:eastAsia="Liberation Serif" w:hAnsi="Liberation Serif" w:cs="Liberation Serif"/>
      <w:sz w:val="24"/>
      <w:szCs w:val="24"/>
      <w:lang w:eastAsia="lt-LT"/>
    </w:rPr>
  </w:style>
  <w:style w:type="paragraph" w:styleId="Komentarotekstas">
    <w:name w:val="annotation text"/>
    <w:basedOn w:val="prastasis"/>
    <w:link w:val="KomentarotekstasDiagrama1"/>
    <w:rsid w:val="00DB68BB"/>
    <w:pPr>
      <w:suppressAutoHyphens/>
      <w:autoSpaceDN w:val="0"/>
      <w:textAlignment w:val="baseline"/>
    </w:pPr>
    <w:rPr>
      <w:rFonts w:ascii="Aptos" w:eastAsia="Aptos" w:hAnsi="Aptos" w:cs="Mangal"/>
      <w:kern w:val="3"/>
      <w:szCs w:val="18"/>
    </w:rPr>
  </w:style>
  <w:style w:type="character" w:customStyle="1" w:styleId="KomentarotekstasDiagrama1">
    <w:name w:val="Komentaro tekstas Diagrama1"/>
    <w:basedOn w:val="Numatytasispastraiposriftas"/>
    <w:link w:val="Komentarotekstas"/>
    <w:rsid w:val="00DB68BB"/>
    <w:rPr>
      <w:rFonts w:ascii="Aptos" w:eastAsia="Aptos" w:hAnsi="Aptos" w:cs="Mangal"/>
      <w:kern w:val="3"/>
      <w:sz w:val="20"/>
      <w:szCs w:val="18"/>
    </w:rPr>
  </w:style>
  <w:style w:type="paragraph" w:styleId="Komentarotema">
    <w:name w:val="annotation subject"/>
    <w:basedOn w:val="Komentarotekstas"/>
    <w:next w:val="Komentarotekstas"/>
    <w:link w:val="KomentarotemaDiagrama1"/>
    <w:rsid w:val="00DB68BB"/>
    <w:rPr>
      <w:b/>
      <w:bCs/>
    </w:rPr>
  </w:style>
  <w:style w:type="character" w:customStyle="1" w:styleId="KomentarotemaDiagrama1">
    <w:name w:val="Komentaro tema Diagrama1"/>
    <w:basedOn w:val="KomentarotekstasDiagrama1"/>
    <w:link w:val="Komentarotema"/>
    <w:rsid w:val="00DB68BB"/>
    <w:rPr>
      <w:rFonts w:ascii="Aptos" w:eastAsia="Aptos" w:hAnsi="Aptos" w:cs="Mangal"/>
      <w:b/>
      <w:bCs/>
      <w:kern w:val="3"/>
      <w:sz w:val="20"/>
      <w:szCs w:val="18"/>
    </w:rPr>
  </w:style>
  <w:style w:type="paragraph" w:styleId="Debesliotekstas">
    <w:name w:val="Balloon Text"/>
    <w:basedOn w:val="prastasis"/>
    <w:link w:val="DebesliotekstasDiagrama"/>
    <w:rsid w:val="00DB68BB"/>
    <w:pPr>
      <w:suppressAutoHyphens/>
      <w:autoSpaceDN w:val="0"/>
      <w:textAlignment w:val="baseline"/>
    </w:pPr>
    <w:rPr>
      <w:rFonts w:ascii="Segoe UI" w:eastAsia="Liberation Serif" w:hAnsi="Segoe UI" w:cs="Segoe UI"/>
      <w:sz w:val="18"/>
      <w:szCs w:val="18"/>
      <w:lang w:eastAsia="lt-LT"/>
    </w:rPr>
  </w:style>
  <w:style w:type="character" w:customStyle="1" w:styleId="DebesliotekstasDiagrama">
    <w:name w:val="Debesėlio tekstas Diagrama"/>
    <w:basedOn w:val="Numatytasispastraiposriftas"/>
    <w:link w:val="Debesliotekstas"/>
    <w:rsid w:val="00DB68BB"/>
    <w:rPr>
      <w:rFonts w:ascii="Segoe UI" w:eastAsia="Liberation Serif" w:hAnsi="Segoe UI" w:cs="Segoe UI"/>
      <w:sz w:val="18"/>
      <w:szCs w:val="18"/>
      <w:lang w:eastAsia="lt-LT"/>
    </w:rPr>
  </w:style>
  <w:style w:type="paragraph" w:styleId="Betarp">
    <w:name w:val="No Spacing"/>
    <w:rsid w:val="00DB68BB"/>
    <w:pPr>
      <w:autoSpaceDN w:val="0"/>
      <w:spacing w:after="0" w:line="240" w:lineRule="auto"/>
    </w:pPr>
    <w:rPr>
      <w:rFonts w:ascii="Calibri" w:eastAsia="Calibri" w:hAnsi="Calibri" w:cs="Times New Roman"/>
    </w:rPr>
  </w:style>
  <w:style w:type="paragraph" w:styleId="prastasiniatinklio">
    <w:name w:val="Normal (Web)"/>
    <w:basedOn w:val="prastasis"/>
    <w:rsid w:val="00DB68BB"/>
    <w:pPr>
      <w:autoSpaceDN w:val="0"/>
      <w:spacing w:before="100" w:after="100"/>
    </w:pPr>
    <w:rPr>
      <w:sz w:val="24"/>
      <w:szCs w:val="24"/>
      <w:lang w:eastAsia="lt-LT"/>
    </w:rPr>
  </w:style>
  <w:style w:type="table" w:styleId="Lentelstinklelis">
    <w:name w:val="Table Grid"/>
    <w:basedOn w:val="prastojilentel"/>
    <w:uiPriority w:val="39"/>
    <w:rsid w:val="00DB68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68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2363</TotalTime>
  <Pages>29</Pages>
  <Words>50933</Words>
  <Characters>29033</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15</cp:revision>
  <dcterms:created xsi:type="dcterms:W3CDTF">2025-09-29T12:42:00Z</dcterms:created>
  <dcterms:modified xsi:type="dcterms:W3CDTF">2025-10-01T07:30:00Z</dcterms:modified>
</cp:coreProperties>
</file>